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53" w:rsidRDefault="00EC372C" w:rsidP="00D36D53">
      <w:pPr>
        <w:jc w:val="center"/>
        <w:rPr>
          <w:b/>
          <w:color w:val="auto"/>
          <w:sz w:val="32"/>
        </w:rPr>
      </w:pPr>
      <w:bookmarkStart w:id="0" w:name="bookmark0"/>
      <w:r>
        <w:rPr>
          <w:b/>
          <w:sz w:val="32"/>
        </w:rPr>
        <w:t>МКОУ «Кичигамринская СОШ»</w:t>
      </w:r>
      <w:r w:rsidR="00D36D53">
        <w:rPr>
          <w:b/>
          <w:sz w:val="32"/>
        </w:rPr>
        <w:t xml:space="preserve"> </w:t>
      </w: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Pr="00EC372C" w:rsidRDefault="00D36D53" w:rsidP="00D36D53">
      <w:pPr>
        <w:jc w:val="center"/>
        <w:rPr>
          <w:sz w:val="36"/>
        </w:rPr>
      </w:pPr>
      <w:r w:rsidRPr="00EC372C">
        <w:rPr>
          <w:b/>
          <w:sz w:val="36"/>
        </w:rPr>
        <w:t>Аннотация к рабочей программе по предмету «Астрономия»</w:t>
      </w:r>
    </w:p>
    <w:p w:rsidR="00D36D53" w:rsidRPr="00EC372C" w:rsidRDefault="00D36D53" w:rsidP="00D36D53">
      <w:pPr>
        <w:jc w:val="center"/>
        <w:rPr>
          <w:b/>
          <w:sz w:val="36"/>
        </w:rPr>
      </w:pPr>
      <w:r w:rsidRPr="00EC372C">
        <w:rPr>
          <w:b/>
          <w:sz w:val="36"/>
        </w:rPr>
        <w:t>11 классов</w:t>
      </w:r>
    </w:p>
    <w:p w:rsidR="00D36D53" w:rsidRPr="00EC372C" w:rsidRDefault="00D36D53" w:rsidP="00D36D53">
      <w:pPr>
        <w:jc w:val="center"/>
        <w:rPr>
          <w:b/>
          <w:sz w:val="18"/>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p>
    <w:p w:rsidR="00D36D53" w:rsidRDefault="00D36D53" w:rsidP="00D36D53">
      <w:pPr>
        <w:jc w:val="center"/>
        <w:rPr>
          <w:b/>
          <w:sz w:val="32"/>
        </w:rPr>
      </w:pPr>
      <w:r>
        <w:rPr>
          <w:b/>
          <w:sz w:val="32"/>
        </w:rPr>
        <w:t>2017 г.</w:t>
      </w:r>
    </w:p>
    <w:bookmarkEnd w:id="0"/>
    <w:p w:rsidR="00D36D53" w:rsidRDefault="00D36D53" w:rsidP="00D36D53">
      <w:pPr>
        <w:pStyle w:val="22"/>
        <w:shd w:val="clear" w:color="auto" w:fill="auto"/>
        <w:spacing w:before="0" w:after="0"/>
        <w:ind w:firstLine="900"/>
      </w:pPr>
      <w:r>
        <w:br w:type="page"/>
      </w:r>
    </w:p>
    <w:p w:rsidR="00F55FA8" w:rsidRPr="00D36D53" w:rsidRDefault="00902D9E" w:rsidP="00D36D53">
      <w:pPr>
        <w:pStyle w:val="22"/>
        <w:shd w:val="clear" w:color="auto" w:fill="auto"/>
        <w:spacing w:before="0" w:after="0"/>
        <w:ind w:firstLine="900"/>
      </w:pPr>
      <w:bookmarkStart w:id="1" w:name="_GoBack"/>
      <w:bookmarkEnd w:id="1"/>
      <w:r w:rsidRPr="00D36D53">
        <w:lastRenderedPageBreak/>
        <w:t>Рабочая программа по астрономии разработана на основе учебной программы по астрономии для общеобразовательных учреждений «Астрономия 11 класс», Е. К. Страут 2010г. Рабочая программа по астрономии ориентирована на использование базового учебника Астрономия 11 класс, БА Воронцов-Вельяминов, ЕК Страут 2007г.</w:t>
      </w:r>
    </w:p>
    <w:p w:rsidR="00F55FA8" w:rsidRPr="00D36D53" w:rsidRDefault="00902D9E" w:rsidP="00D36D53">
      <w:pPr>
        <w:pStyle w:val="22"/>
        <w:shd w:val="clear" w:color="auto" w:fill="auto"/>
        <w:spacing w:before="0" w:after="0"/>
        <w:ind w:firstLine="900"/>
      </w:pPr>
      <w:r w:rsidRPr="00D36D53">
        <w:rPr>
          <w:rStyle w:val="23"/>
        </w:rPr>
        <w:t xml:space="preserve">Основной целью </w:t>
      </w:r>
      <w:r w:rsidRPr="00D36D53">
        <w:t>курса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 переход от суммы «предметных результатов» (то есть образовательных результатов, достигаемых в рамках отдельных учебных предметов) к межпредметным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межпредметных связей курса физики.</w:t>
      </w:r>
    </w:p>
    <w:p w:rsidR="00F55FA8" w:rsidRPr="00D36D53" w:rsidRDefault="00902D9E" w:rsidP="00D36D53">
      <w:pPr>
        <w:pStyle w:val="22"/>
        <w:shd w:val="clear" w:color="auto" w:fill="auto"/>
        <w:spacing w:before="0" w:after="0"/>
        <w:ind w:firstLine="900"/>
      </w:pPr>
      <w:r w:rsidRPr="00D36D53">
        <w:t xml:space="preserve">На основании требований Государственного образовательного стандарта 2004 г. в содержании рабочей программа по астрономии предполагается реализовать актуальные в настоящее время компетентностный, личностно-ориентированный, деятельностный подходы, которые определяют </w:t>
      </w:r>
      <w:r w:rsidRPr="00D36D53">
        <w:rPr>
          <w:rStyle w:val="24"/>
        </w:rPr>
        <w:t>задачи обучения:</w:t>
      </w:r>
    </w:p>
    <w:p w:rsidR="00F55FA8" w:rsidRPr="00D36D53" w:rsidRDefault="00902D9E" w:rsidP="00D36D53">
      <w:pPr>
        <w:pStyle w:val="22"/>
        <w:numPr>
          <w:ilvl w:val="0"/>
          <w:numId w:val="1"/>
        </w:numPr>
        <w:shd w:val="clear" w:color="auto" w:fill="auto"/>
        <w:tabs>
          <w:tab w:val="left" w:pos="1102"/>
        </w:tabs>
        <w:spacing w:before="0" w:after="0"/>
        <w:ind w:firstLine="900"/>
      </w:pPr>
      <w:r w:rsidRPr="00D36D53">
        <w:t>Приобретение знаний и умений для использования в практической деятельности и повседневной жизни;</w:t>
      </w:r>
    </w:p>
    <w:p w:rsidR="00F55FA8" w:rsidRPr="00D36D53" w:rsidRDefault="00902D9E" w:rsidP="00D36D53">
      <w:pPr>
        <w:pStyle w:val="22"/>
        <w:numPr>
          <w:ilvl w:val="0"/>
          <w:numId w:val="1"/>
        </w:numPr>
        <w:shd w:val="clear" w:color="auto" w:fill="auto"/>
        <w:tabs>
          <w:tab w:val="left" w:pos="1102"/>
        </w:tabs>
        <w:spacing w:before="0" w:after="0"/>
        <w:ind w:firstLine="900"/>
      </w:pPr>
      <w:r w:rsidRPr="00D36D53">
        <w:t>Овладение способами познавательной, информационно-коммуникативной и рефлексивной деятельностей;</w:t>
      </w:r>
    </w:p>
    <w:p w:rsidR="00F55FA8" w:rsidRPr="00D36D53" w:rsidRDefault="00902D9E" w:rsidP="00D36D53">
      <w:pPr>
        <w:pStyle w:val="22"/>
        <w:numPr>
          <w:ilvl w:val="0"/>
          <w:numId w:val="1"/>
        </w:numPr>
        <w:shd w:val="clear" w:color="auto" w:fill="auto"/>
        <w:tabs>
          <w:tab w:val="left" w:pos="1102"/>
        </w:tabs>
        <w:spacing w:before="0" w:after="0"/>
        <w:ind w:firstLine="900"/>
      </w:pPr>
      <w:r w:rsidRPr="00D36D53">
        <w:t>Освоение познавательной, информационной, коммуникативной, рефлексивной компетенций.</w:t>
      </w:r>
    </w:p>
    <w:p w:rsidR="00F55FA8" w:rsidRPr="00D36D53" w:rsidRDefault="00902D9E" w:rsidP="00D36D53">
      <w:pPr>
        <w:pStyle w:val="20"/>
        <w:keepNext/>
        <w:keepLines/>
        <w:shd w:val="clear" w:color="auto" w:fill="auto"/>
        <w:spacing w:after="0" w:line="274" w:lineRule="exact"/>
        <w:jc w:val="left"/>
      </w:pPr>
      <w:bookmarkStart w:id="2" w:name="bookmark1"/>
      <w:r w:rsidRPr="00D36D53">
        <w:t>Обоснование актуальности и идея курса</w:t>
      </w:r>
      <w:bookmarkEnd w:id="2"/>
    </w:p>
    <w:p w:rsidR="00F55FA8" w:rsidRPr="00D36D53" w:rsidRDefault="00902D9E" w:rsidP="00D36D53">
      <w:pPr>
        <w:pStyle w:val="22"/>
        <w:shd w:val="clear" w:color="auto" w:fill="auto"/>
        <w:spacing w:before="0" w:after="0"/>
        <w:ind w:firstLine="900"/>
      </w:pPr>
      <w:r w:rsidRPr="00D36D53">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нетрадиционных форм уроков, в том числе методики деловых игр, проблемных дискуссий, поэтапного формирования умения решать задачи.</w:t>
      </w:r>
    </w:p>
    <w:p w:rsidR="00F55FA8" w:rsidRPr="00D36D53" w:rsidRDefault="00902D9E" w:rsidP="00D36D53">
      <w:pPr>
        <w:pStyle w:val="22"/>
        <w:shd w:val="clear" w:color="auto" w:fill="auto"/>
        <w:spacing w:before="0" w:after="0"/>
        <w:ind w:firstLine="900"/>
      </w:pPr>
      <w:r w:rsidRPr="00D36D53">
        <w:t>На ступени полной, средней школы задачи учебных занятий (в схеме - планируемый результат)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w:t>
      </w:r>
    </w:p>
    <w:p w:rsidR="00F55FA8" w:rsidRPr="00D36D53" w:rsidRDefault="00902D9E" w:rsidP="00D36D53">
      <w:pPr>
        <w:pStyle w:val="22"/>
        <w:shd w:val="clear" w:color="auto" w:fill="auto"/>
        <w:spacing w:before="0" w:after="0"/>
        <w:ind w:firstLine="900"/>
      </w:pPr>
      <w:r w:rsidRPr="00D36D53">
        <w:t>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w:t>
      </w:r>
    </w:p>
    <w:p w:rsidR="00F55FA8" w:rsidRPr="00D36D53" w:rsidRDefault="00902D9E" w:rsidP="00D36D53">
      <w:pPr>
        <w:pStyle w:val="22"/>
        <w:shd w:val="clear" w:color="auto" w:fill="auto"/>
        <w:spacing w:before="0" w:after="0"/>
        <w:ind w:firstLine="880"/>
      </w:pPr>
      <w:r w:rsidRPr="00D36D53">
        <w:t>Спецификой учебной проектно-исследовательской деятельности является ее направленность на развитие личности, и на получение объективно нового исследовательского результата.</w:t>
      </w:r>
    </w:p>
    <w:p w:rsidR="00F55FA8" w:rsidRPr="00D36D53" w:rsidRDefault="00902D9E" w:rsidP="00D36D53">
      <w:pPr>
        <w:pStyle w:val="22"/>
        <w:shd w:val="clear" w:color="auto" w:fill="auto"/>
        <w:spacing w:before="0" w:after="0"/>
        <w:ind w:firstLine="880"/>
      </w:pPr>
      <w:r w:rsidRPr="00D36D53">
        <w:rPr>
          <w:rStyle w:val="24"/>
        </w:rPr>
        <w:t>Цель учебно-исследовательской деятельности</w:t>
      </w:r>
      <w:r w:rsidRPr="00D36D53">
        <w:t xml:space="preserve">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w:t>
      </w:r>
    </w:p>
    <w:p w:rsidR="00F55FA8" w:rsidRPr="00D36D53" w:rsidRDefault="00902D9E" w:rsidP="00D36D53">
      <w:pPr>
        <w:pStyle w:val="22"/>
        <w:shd w:val="clear" w:color="auto" w:fill="auto"/>
        <w:spacing w:before="0" w:after="0"/>
        <w:ind w:firstLine="880"/>
      </w:pPr>
      <w:r w:rsidRPr="00D36D53">
        <w:t>Модульный принцип позволяет не только укрупнить смысловые блоки содержания, но и преодолеть традиционную логику изучения материала — от единичного к общему и всеобщему, от фактов к процессам и закономерностям. В условиях модульного подхода возможна совершенно иная схема изучения физических процессов «всеобщее — общее— единичное».</w:t>
      </w:r>
    </w:p>
    <w:p w:rsidR="00F55FA8" w:rsidRPr="00D36D53" w:rsidRDefault="00902D9E" w:rsidP="00D36D53">
      <w:pPr>
        <w:pStyle w:val="22"/>
        <w:shd w:val="clear" w:color="auto" w:fill="auto"/>
        <w:spacing w:before="0" w:after="0"/>
        <w:ind w:firstLine="880"/>
      </w:pPr>
      <w:r w:rsidRPr="00D36D53">
        <w:lastRenderedPageBreak/>
        <w:t>Акцентированное внимание к продуктивным формам учебной деятельности предполагает актуализацию информационной компетентности учащихся: формирование простейших навыков работы с источниками, (картографическими и хронологическими) материалами. В требованиях к выпускникам старшей школы ключевое значение придается комплексным умениям по поиску и анализу информации, представленной в разных знаковых системах (текст, таблица, схема, аудиовизуальный ряд), использованию методов электронной обработки при поиске и систематизации информации.</w:t>
      </w:r>
    </w:p>
    <w:p w:rsidR="00F55FA8" w:rsidRPr="00D36D53" w:rsidRDefault="00902D9E" w:rsidP="00D36D53">
      <w:pPr>
        <w:pStyle w:val="22"/>
        <w:shd w:val="clear" w:color="auto" w:fill="auto"/>
        <w:spacing w:before="0" w:after="0"/>
        <w:ind w:firstLine="880"/>
      </w:pPr>
      <w:r w:rsidRPr="00D36D53">
        <w:t>Специфика целей и содержания изучения астрономии на профильном уровне существенно повышает требования к рефлексивной деятельности учащихся: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w:t>
      </w:r>
    </w:p>
    <w:p w:rsidR="00F55FA8" w:rsidRPr="00D36D53" w:rsidRDefault="00902D9E" w:rsidP="00D36D53">
      <w:pPr>
        <w:pStyle w:val="22"/>
        <w:shd w:val="clear" w:color="auto" w:fill="auto"/>
        <w:spacing w:before="0" w:after="0"/>
        <w:ind w:firstLine="880"/>
      </w:pPr>
      <w:r w:rsidRPr="00D36D53">
        <w:t>Для информационно-компьютерной поддержки учебного процесса предполагается использование программно-педагогических средств, реализуемых с помощью компьютера (на базе кабинета медиапрограмм с интерактивной доской).</w:t>
      </w:r>
    </w:p>
    <w:p w:rsidR="00F55FA8" w:rsidRPr="00D36D53" w:rsidRDefault="00902D9E" w:rsidP="00D36D53">
      <w:pPr>
        <w:pStyle w:val="22"/>
        <w:shd w:val="clear" w:color="auto" w:fill="auto"/>
        <w:spacing w:before="0" w:after="0"/>
        <w:ind w:firstLine="880"/>
      </w:pPr>
      <w:r w:rsidRPr="00D36D53">
        <w:rPr>
          <w:rStyle w:val="23"/>
        </w:rPr>
        <w:t xml:space="preserve">Компетентностный подход </w:t>
      </w:r>
      <w:r w:rsidRPr="00D36D53">
        <w:t>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научного познания. Во втором — дидактические единицы, которые содержат сведения по теориифизики. Это содержание обучения является базой для развития познавательной компетенции учащихся. В третьем блоке представлены дидактические единицы, отражающие историю развития физикии обеспечивающие развитие учебно-познавательной ирефлексивной компетенции. Таким образом, календарно-тематическое планирование обеспечивает взаимосвязанное развитие и совершенствование ключевых, общепредметных и предметных компетенций.</w:t>
      </w:r>
    </w:p>
    <w:p w:rsidR="00F55FA8" w:rsidRPr="00D36D53" w:rsidRDefault="00902D9E" w:rsidP="00D36D53">
      <w:pPr>
        <w:pStyle w:val="22"/>
        <w:shd w:val="clear" w:color="auto" w:fill="auto"/>
        <w:spacing w:before="0" w:after="0"/>
        <w:ind w:firstLine="880"/>
      </w:pPr>
      <w:r w:rsidRPr="00D36D53">
        <w:rPr>
          <w:rStyle w:val="23"/>
        </w:rPr>
        <w:t xml:space="preserve">Личностная ориентация </w:t>
      </w:r>
      <w:r w:rsidRPr="00D36D53">
        <w:t>образовательного процесса выявляет приоритет воспитательных и развивающих целей обучения. Способность учащихся понимать причины и логику развития физическихпроцессов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современной физической науке и технике,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F55FA8" w:rsidRPr="00D36D53" w:rsidRDefault="00902D9E" w:rsidP="00D36D53">
      <w:pPr>
        <w:pStyle w:val="22"/>
        <w:shd w:val="clear" w:color="auto" w:fill="auto"/>
        <w:spacing w:before="0" w:after="0"/>
        <w:ind w:firstLine="880"/>
      </w:pPr>
      <w:r w:rsidRPr="00D36D53">
        <w:rPr>
          <w:rStyle w:val="23"/>
        </w:rPr>
        <w:t xml:space="preserve">Деятельностный подход </w:t>
      </w:r>
      <w:r w:rsidRPr="00D36D53">
        <w:t>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F55FA8" w:rsidRPr="00D36D53" w:rsidRDefault="00902D9E" w:rsidP="00D36D53">
      <w:pPr>
        <w:pStyle w:val="20"/>
        <w:keepNext/>
        <w:keepLines/>
        <w:shd w:val="clear" w:color="auto" w:fill="auto"/>
        <w:spacing w:after="0" w:line="240" w:lineRule="exact"/>
        <w:jc w:val="left"/>
      </w:pPr>
      <w:bookmarkStart w:id="3" w:name="bookmark2"/>
      <w:r w:rsidRPr="00D36D53">
        <w:t>Место курса в образовательном процессе</w:t>
      </w:r>
      <w:bookmarkEnd w:id="3"/>
    </w:p>
    <w:p w:rsidR="00F55FA8" w:rsidRPr="00D36D53" w:rsidRDefault="00902D9E" w:rsidP="00D36D53">
      <w:pPr>
        <w:pStyle w:val="22"/>
        <w:shd w:val="clear" w:color="auto" w:fill="auto"/>
        <w:spacing w:before="0" w:after="0" w:line="283" w:lineRule="exact"/>
        <w:ind w:firstLine="860"/>
      </w:pPr>
      <w:r w:rsidRPr="00D36D53">
        <w:t>В учебном плане для реализации программы «Астрономия 11 класс», Б. А. Воронцов-Вельяминов, Е.К. Страут отводится 34 часа, 1 час в неделю.</w:t>
      </w:r>
    </w:p>
    <w:p w:rsidR="00F55FA8" w:rsidRPr="00D36D53" w:rsidRDefault="00902D9E" w:rsidP="00D36D53">
      <w:pPr>
        <w:pStyle w:val="20"/>
        <w:keepNext/>
        <w:keepLines/>
        <w:shd w:val="clear" w:color="auto" w:fill="auto"/>
        <w:spacing w:after="0" w:line="274" w:lineRule="exact"/>
        <w:jc w:val="left"/>
      </w:pPr>
      <w:bookmarkStart w:id="4" w:name="bookmark3"/>
      <w:r w:rsidRPr="00D36D53">
        <w:t>Содержание курса</w:t>
      </w:r>
      <w:bookmarkEnd w:id="4"/>
    </w:p>
    <w:p w:rsidR="00F55FA8" w:rsidRPr="00D36D53" w:rsidRDefault="00902D9E" w:rsidP="00D36D53">
      <w:pPr>
        <w:pStyle w:val="30"/>
        <w:numPr>
          <w:ilvl w:val="0"/>
          <w:numId w:val="2"/>
        </w:numPr>
        <w:shd w:val="clear" w:color="auto" w:fill="auto"/>
        <w:tabs>
          <w:tab w:val="left" w:pos="1166"/>
        </w:tabs>
      </w:pPr>
      <w:r w:rsidRPr="00D36D53">
        <w:t>Введение в астрономию (2 ч)</w:t>
      </w:r>
    </w:p>
    <w:p w:rsidR="00F55FA8" w:rsidRPr="00D36D53" w:rsidRDefault="00902D9E" w:rsidP="00D36D53">
      <w:pPr>
        <w:pStyle w:val="22"/>
        <w:shd w:val="clear" w:color="auto" w:fill="auto"/>
        <w:spacing w:before="0" w:after="0"/>
        <w:ind w:firstLine="860"/>
      </w:pPr>
      <w:r w:rsidRPr="00D36D53">
        <w:t>Предмет астрономии (что изучает астрономия, роль наблюдений в астрономии, связь астрономии с другими науками, значение астрономии).</w:t>
      </w:r>
    </w:p>
    <w:p w:rsidR="00F55FA8" w:rsidRPr="00D36D53" w:rsidRDefault="00902D9E" w:rsidP="00D36D53">
      <w:pPr>
        <w:pStyle w:val="30"/>
        <w:numPr>
          <w:ilvl w:val="0"/>
          <w:numId w:val="2"/>
        </w:numPr>
        <w:shd w:val="clear" w:color="auto" w:fill="auto"/>
        <w:tabs>
          <w:tab w:val="left" w:pos="1221"/>
        </w:tabs>
      </w:pPr>
      <w:r w:rsidRPr="00D36D53">
        <w:t>Практические основы астрономии (6 ч)</w:t>
      </w:r>
    </w:p>
    <w:p w:rsidR="00F55FA8" w:rsidRPr="00D36D53" w:rsidRDefault="00902D9E" w:rsidP="00D36D53">
      <w:pPr>
        <w:pStyle w:val="22"/>
        <w:shd w:val="clear" w:color="auto" w:fill="auto"/>
        <w:spacing w:before="0" w:after="0"/>
        <w:ind w:firstLine="860"/>
      </w:pPr>
      <w:r w:rsidRPr="00D36D53">
        <w:t xml:space="preserve">Звездное небо (что такое созвездие, основные созвездия). Изменение вида звездного </w:t>
      </w:r>
      <w:r w:rsidRPr="00D36D53">
        <w:lastRenderedPageBreak/>
        <w:t>неба в течение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 летосчислении).</w:t>
      </w:r>
    </w:p>
    <w:p w:rsidR="00F55FA8" w:rsidRPr="00D36D53" w:rsidRDefault="00902D9E" w:rsidP="00D36D53">
      <w:pPr>
        <w:pStyle w:val="30"/>
        <w:numPr>
          <w:ilvl w:val="0"/>
          <w:numId w:val="2"/>
        </w:numPr>
        <w:shd w:val="clear" w:color="auto" w:fill="auto"/>
        <w:tabs>
          <w:tab w:val="left" w:pos="1317"/>
        </w:tabs>
      </w:pPr>
      <w:r w:rsidRPr="00D36D53">
        <w:t>Строение солнечной системы (7 ч)</w:t>
      </w:r>
    </w:p>
    <w:p w:rsidR="00F55FA8" w:rsidRPr="00D36D53" w:rsidRDefault="00902D9E" w:rsidP="00D36D53">
      <w:pPr>
        <w:pStyle w:val="22"/>
        <w:shd w:val="clear" w:color="auto" w:fill="auto"/>
        <w:spacing w:before="0" w:after="0"/>
        <w:ind w:firstLine="860"/>
      </w:pPr>
      <w:r w:rsidRPr="00D36D53">
        <w:t>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мира, становление гелиоцентрического мировоззрения). Законы Кеплера - законы движения небесных тел (три закона Кеплера), обобщение и уточнение Ньютоном законов Кеплера (закон всемирного тяготения, возмущения, открытие Нептуна, законы Кеплера в формулировке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p>
    <w:p w:rsidR="00F55FA8" w:rsidRPr="00D36D53" w:rsidRDefault="00902D9E" w:rsidP="00D36D53">
      <w:pPr>
        <w:pStyle w:val="30"/>
        <w:numPr>
          <w:ilvl w:val="0"/>
          <w:numId w:val="2"/>
        </w:numPr>
        <w:shd w:val="clear" w:color="auto" w:fill="auto"/>
        <w:tabs>
          <w:tab w:val="left" w:pos="1317"/>
        </w:tabs>
      </w:pPr>
      <w:r w:rsidRPr="00D36D53">
        <w:t>Физическая природа тел солнечной системы (6 ч)</w:t>
      </w:r>
    </w:p>
    <w:p w:rsidR="00F55FA8" w:rsidRPr="00D36D53" w:rsidRDefault="00902D9E" w:rsidP="00D36D53">
      <w:pPr>
        <w:pStyle w:val="22"/>
        <w:shd w:val="clear" w:color="auto" w:fill="auto"/>
        <w:spacing w:before="0" w:after="0"/>
        <w:ind w:firstLine="860"/>
      </w:pPr>
      <w:r w:rsidRPr="00D36D53">
        <w:t>Система "Земля - Луна" (основные движения Земли, форма Земли, Луна - спутник Земли, солнечные и лунные затмения). Природа Лунь! (физические условия на Луне, поверхность Луны, лунные породы). Планеты земной группы (общая характеристика атмосферы, поверхности). Планеты-гиганты (общая характеристика, особенности строения, спутники, кольца). Астероиды и метеориты (закономерность в расстояниях планет от Солнца и пояс астероидов, движение астероидов, физические характеристики астероидов, метеориты). Кометы и метеоры (открытие комет, вид, строение, орбиты, природа комет, метеоры и болиды, метеорные потоки).</w:t>
      </w:r>
    </w:p>
    <w:p w:rsidR="00F55FA8" w:rsidRPr="00D36D53" w:rsidRDefault="00902D9E" w:rsidP="00D36D53">
      <w:pPr>
        <w:pStyle w:val="30"/>
        <w:numPr>
          <w:ilvl w:val="0"/>
          <w:numId w:val="2"/>
        </w:numPr>
        <w:shd w:val="clear" w:color="auto" w:fill="auto"/>
        <w:tabs>
          <w:tab w:val="left" w:pos="1192"/>
        </w:tabs>
        <w:ind w:firstLine="880"/>
      </w:pPr>
      <w:r w:rsidRPr="00D36D53">
        <w:t>Солнце и звезды (5 ч)</w:t>
      </w:r>
    </w:p>
    <w:p w:rsidR="00F55FA8" w:rsidRPr="00D36D53" w:rsidRDefault="00902D9E" w:rsidP="00D36D53">
      <w:pPr>
        <w:pStyle w:val="22"/>
        <w:shd w:val="clear" w:color="auto" w:fill="auto"/>
        <w:spacing w:before="0" w:after="0"/>
        <w:ind w:firstLine="880"/>
      </w:pPr>
      <w:r w:rsidRPr="00D36D53">
        <w:t>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 Солнца (протон - 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 - Земля"). 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"спектр-светимость", соотношение "масса-светимость", вращение звезд различных спектральных классов). Двойные звезды (оптические и физические двойные звезды, определение масс звезд из наблюдений двойных звезд, невидимые спутники звезд). Физические переменные, новые и сверхновые звезды (цефеиды, другие физические переменные звезды, новые и сверхновые).</w:t>
      </w:r>
    </w:p>
    <w:p w:rsidR="00F55FA8" w:rsidRPr="00D36D53" w:rsidRDefault="00902D9E" w:rsidP="00D36D53">
      <w:pPr>
        <w:pStyle w:val="30"/>
        <w:numPr>
          <w:ilvl w:val="0"/>
          <w:numId w:val="2"/>
        </w:numPr>
        <w:shd w:val="clear" w:color="auto" w:fill="auto"/>
        <w:tabs>
          <w:tab w:val="left" w:pos="1274"/>
        </w:tabs>
        <w:ind w:firstLine="880"/>
      </w:pPr>
      <w:r w:rsidRPr="00D36D53">
        <w:t>Строение и эволюция Вселенной (7 ч)</w:t>
      </w:r>
    </w:p>
    <w:p w:rsidR="00F55FA8" w:rsidRPr="00D36D53" w:rsidRDefault="00902D9E" w:rsidP="00D36D53">
      <w:pPr>
        <w:pStyle w:val="22"/>
        <w:shd w:val="clear" w:color="auto" w:fill="auto"/>
        <w:spacing w:before="0" w:after="0"/>
        <w:ind w:firstLine="880"/>
      </w:pPr>
      <w:r w:rsidRPr="00D36D53">
        <w:t xml:space="preserve">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радиоизлучение).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Происхождение и эволюция звезд (возраст галактик и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w:t>
      </w:r>
      <w:r w:rsidRPr="00D36D53">
        <w:lastRenderedPageBreak/>
        <w:t>разум во Вселенной (эволюция Вселенной и жизнь, проблема внеземных цивилизаций).</w:t>
      </w:r>
    </w:p>
    <w:p w:rsidR="00F55FA8" w:rsidRPr="00D36D53" w:rsidRDefault="00902D9E" w:rsidP="00D36D53">
      <w:pPr>
        <w:pStyle w:val="20"/>
        <w:keepNext/>
        <w:keepLines/>
        <w:shd w:val="clear" w:color="auto" w:fill="auto"/>
        <w:spacing w:after="0" w:line="274" w:lineRule="exact"/>
        <w:jc w:val="left"/>
      </w:pPr>
      <w:bookmarkStart w:id="5" w:name="bookmark4"/>
      <w:r w:rsidRPr="00D36D53">
        <w:t>Требования к уровню подготовки учащихся 1</w:t>
      </w:r>
      <w:r w:rsidR="00D36D53" w:rsidRPr="00D36D53">
        <w:t>0</w:t>
      </w:r>
      <w:r w:rsidRPr="00D36D53">
        <w:t xml:space="preserve"> класса (базовый уровень)</w:t>
      </w:r>
      <w:bookmarkEnd w:id="5"/>
    </w:p>
    <w:p w:rsidR="00F55FA8" w:rsidRPr="00D36D53" w:rsidRDefault="00902D9E" w:rsidP="00D36D53">
      <w:pPr>
        <w:pStyle w:val="40"/>
        <w:shd w:val="clear" w:color="auto" w:fill="auto"/>
      </w:pPr>
      <w:r w:rsidRPr="00D36D53">
        <w:t>должны знать:</w:t>
      </w:r>
    </w:p>
    <w:p w:rsidR="00F55FA8" w:rsidRPr="00D36D53" w:rsidRDefault="00902D9E" w:rsidP="00D36D53">
      <w:pPr>
        <w:pStyle w:val="22"/>
        <w:shd w:val="clear" w:color="auto" w:fill="auto"/>
        <w:spacing w:before="0" w:after="0"/>
        <w:ind w:firstLine="880"/>
      </w:pPr>
      <w:r w:rsidRPr="00D36D53">
        <w:t>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F55FA8" w:rsidRPr="00D36D53" w:rsidRDefault="00902D9E" w:rsidP="00D36D53">
      <w:pPr>
        <w:pStyle w:val="22"/>
        <w:shd w:val="clear" w:color="auto" w:fill="auto"/>
        <w:spacing w:before="0" w:after="0"/>
        <w:ind w:firstLine="880"/>
      </w:pPr>
      <w:r w:rsidRPr="00D36D53">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F55FA8" w:rsidRPr="00D36D53" w:rsidRDefault="00902D9E" w:rsidP="00D36D53">
      <w:pPr>
        <w:pStyle w:val="22"/>
        <w:shd w:val="clear" w:color="auto" w:fill="auto"/>
        <w:spacing w:before="0" w:after="0"/>
        <w:ind w:firstLine="880"/>
      </w:pPr>
      <w:r w:rsidRPr="00D36D53">
        <w:t>смысл работ и формулировку законов: Аристотеля, Птолемея, Галилея, Коперника, Бруно, Ломоносова, Гершеля, Браге, Кеплера, Ньютона, Леверье, Адамса, Галлея, Белопольского, Бредихина, Струве, Герцшпрунга-Рассела, Хаббла, Доплера, Фридмана, Эйнштейна;</w:t>
      </w:r>
    </w:p>
    <w:p w:rsidR="00F55FA8" w:rsidRPr="00D36D53" w:rsidRDefault="00902D9E" w:rsidP="00D36D53">
      <w:pPr>
        <w:pStyle w:val="40"/>
        <w:shd w:val="clear" w:color="auto" w:fill="auto"/>
      </w:pPr>
      <w:r w:rsidRPr="00D36D53">
        <w:t>должны уметь:</w:t>
      </w:r>
    </w:p>
    <w:p w:rsidR="00F55FA8" w:rsidRPr="00D36D53" w:rsidRDefault="00902D9E" w:rsidP="00D36D53">
      <w:pPr>
        <w:pStyle w:val="22"/>
        <w:shd w:val="clear" w:color="auto" w:fill="auto"/>
        <w:spacing w:before="0" w:after="0"/>
        <w:ind w:firstLine="880"/>
      </w:pPr>
      <w:r w:rsidRPr="00D36D53">
        <w:t>использовать карту звездного неба для нахождения координат светила;</w:t>
      </w:r>
    </w:p>
    <w:p w:rsidR="00F55FA8" w:rsidRPr="00D36D53" w:rsidRDefault="00902D9E" w:rsidP="00D36D53">
      <w:pPr>
        <w:pStyle w:val="22"/>
        <w:shd w:val="clear" w:color="auto" w:fill="auto"/>
        <w:spacing w:before="0" w:after="0"/>
        <w:ind w:firstLine="880"/>
      </w:pPr>
      <w:r w:rsidRPr="00D36D53">
        <w:t>выражать результаты измерений и расчетов в единицах Международной системы;</w:t>
      </w:r>
    </w:p>
    <w:p w:rsidR="00F55FA8" w:rsidRPr="00D36D53" w:rsidRDefault="00902D9E" w:rsidP="00D36D53">
      <w:pPr>
        <w:pStyle w:val="22"/>
        <w:shd w:val="clear" w:color="auto" w:fill="auto"/>
        <w:spacing w:before="0" w:after="0"/>
        <w:ind w:firstLine="880"/>
      </w:pPr>
      <w:r w:rsidRPr="00D36D53">
        <w:t>приводить примеры практического использования астрономических знаний о небесных телах и их системах;</w:t>
      </w:r>
    </w:p>
    <w:p w:rsidR="00F55FA8" w:rsidRPr="00D36D53" w:rsidRDefault="00902D9E" w:rsidP="00D36D53">
      <w:pPr>
        <w:pStyle w:val="22"/>
        <w:shd w:val="clear" w:color="auto" w:fill="auto"/>
        <w:spacing w:before="0" w:after="0"/>
        <w:ind w:firstLine="880"/>
      </w:pPr>
      <w:r w:rsidRPr="00D36D53">
        <w:t>решать задачи на применение изученных астрономических законов;</w:t>
      </w:r>
    </w:p>
    <w:p w:rsidR="00F55FA8" w:rsidRPr="00D36D53" w:rsidRDefault="00902D9E" w:rsidP="00D36D53">
      <w:pPr>
        <w:pStyle w:val="22"/>
        <w:shd w:val="clear" w:color="auto" w:fill="auto"/>
        <w:spacing w:before="0" w:after="0"/>
        <w:ind w:firstLine="880"/>
      </w:pPr>
      <w:r w:rsidRPr="00D36D53">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F55FA8" w:rsidRPr="00D36D53" w:rsidRDefault="00902D9E" w:rsidP="00D36D53">
      <w:pPr>
        <w:pStyle w:val="22"/>
        <w:shd w:val="clear" w:color="auto" w:fill="auto"/>
        <w:tabs>
          <w:tab w:val="left" w:pos="4062"/>
        </w:tabs>
        <w:spacing w:before="0" w:after="0"/>
        <w:ind w:firstLine="880"/>
      </w:pPr>
      <w:r w:rsidRPr="00D36D53">
        <w:t>владеть компетенциями:</w:t>
      </w:r>
      <w:r w:rsidRPr="00D36D53">
        <w:tab/>
        <w:t>коммуникативной, рефлексивной, личностного саморазвития, ценностно-ориентационной,</w:t>
      </w:r>
    </w:p>
    <w:p w:rsidR="00F55FA8" w:rsidRPr="00D36D53" w:rsidRDefault="00902D9E" w:rsidP="00D36D53">
      <w:pPr>
        <w:pStyle w:val="22"/>
        <w:shd w:val="clear" w:color="auto" w:fill="auto"/>
        <w:spacing w:before="0" w:after="0"/>
        <w:jc w:val="left"/>
      </w:pPr>
      <w:r w:rsidRPr="00D36D53">
        <w:t>смылопоисковой, и профессионально-трудового выбора.</w:t>
      </w:r>
    </w:p>
    <w:p w:rsidR="00F55FA8" w:rsidRPr="00D36D53" w:rsidRDefault="00F55FA8" w:rsidP="00D36D53">
      <w:pPr>
        <w:rPr>
          <w:rFonts w:ascii="Times New Roman" w:hAnsi="Times New Roman" w:cs="Times New Roman"/>
        </w:rPr>
      </w:pPr>
    </w:p>
    <w:p w:rsidR="00F55FA8" w:rsidRPr="00D36D53" w:rsidRDefault="00902D9E" w:rsidP="00D36D53">
      <w:pPr>
        <w:pStyle w:val="a5"/>
        <w:framePr w:w="9586" w:wrap="notBeside" w:vAnchor="text" w:hAnchor="text" w:xAlign="center" w:y="1"/>
        <w:shd w:val="clear" w:color="auto" w:fill="auto"/>
        <w:spacing w:line="220" w:lineRule="exact"/>
        <w:rPr>
          <w:rFonts w:ascii="Times New Roman" w:hAnsi="Times New Roman" w:cs="Times New Roman"/>
          <w:sz w:val="24"/>
          <w:szCs w:val="24"/>
        </w:rPr>
      </w:pPr>
      <w:r w:rsidRPr="00D36D53">
        <w:rPr>
          <w:rStyle w:val="a6"/>
          <w:rFonts w:ascii="Times New Roman" w:hAnsi="Times New Roman" w:cs="Times New Roman"/>
          <w:b/>
          <w:bCs/>
          <w:sz w:val="24"/>
          <w:szCs w:val="24"/>
        </w:rPr>
        <w:t>Планирование по темам</w:t>
      </w:r>
    </w:p>
    <w:tbl>
      <w:tblPr>
        <w:tblOverlap w:val="never"/>
        <w:tblW w:w="0" w:type="auto"/>
        <w:jc w:val="center"/>
        <w:tblLayout w:type="fixed"/>
        <w:tblCellMar>
          <w:left w:w="10" w:type="dxa"/>
          <w:right w:w="10" w:type="dxa"/>
        </w:tblCellMar>
        <w:tblLook w:val="04A0"/>
      </w:tblPr>
      <w:tblGrid>
        <w:gridCol w:w="4790"/>
        <w:gridCol w:w="4795"/>
      </w:tblGrid>
      <w:tr w:rsidR="00F55FA8" w:rsidRPr="00D36D53">
        <w:trPr>
          <w:trHeight w:hRule="exact" w:val="293"/>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left"/>
            </w:pPr>
            <w:r w:rsidRPr="00D36D53">
              <w:rPr>
                <w:rStyle w:val="26"/>
              </w:rPr>
              <w:t>Введение</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center"/>
            </w:pPr>
            <w:r w:rsidRPr="00D36D53">
              <w:rPr>
                <w:rStyle w:val="26"/>
              </w:rPr>
              <w:t>2 ч</w:t>
            </w:r>
          </w:p>
        </w:tc>
      </w:tr>
      <w:tr w:rsidR="00F55FA8" w:rsidRPr="00D36D53">
        <w:trPr>
          <w:trHeight w:hRule="exact" w:val="288"/>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left"/>
            </w:pPr>
            <w:r w:rsidRPr="00D36D53">
              <w:rPr>
                <w:rStyle w:val="26"/>
              </w:rPr>
              <w:t>Практические основы астрономии</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center"/>
            </w:pPr>
            <w:r w:rsidRPr="00D36D53">
              <w:rPr>
                <w:rStyle w:val="26"/>
              </w:rPr>
              <w:t>6 ч</w:t>
            </w:r>
          </w:p>
        </w:tc>
      </w:tr>
      <w:tr w:rsidR="00F55FA8" w:rsidRPr="00D36D53">
        <w:trPr>
          <w:trHeight w:hRule="exact" w:val="283"/>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left"/>
            </w:pPr>
            <w:r w:rsidRPr="00D36D53">
              <w:rPr>
                <w:rStyle w:val="26"/>
              </w:rPr>
              <w:t>Строение Солнечной системы</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center"/>
            </w:pPr>
            <w:r w:rsidRPr="00D36D53">
              <w:rPr>
                <w:rStyle w:val="26"/>
              </w:rPr>
              <w:t>7 ч</w:t>
            </w:r>
          </w:p>
        </w:tc>
      </w:tr>
      <w:tr w:rsidR="00F55FA8" w:rsidRPr="00D36D53">
        <w:trPr>
          <w:trHeight w:hRule="exact" w:val="288"/>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left"/>
            </w:pPr>
            <w:r w:rsidRPr="00D36D53">
              <w:rPr>
                <w:rStyle w:val="26"/>
              </w:rPr>
              <w:t>Природа тел солнечной системы</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center"/>
            </w:pPr>
            <w:r w:rsidRPr="00D36D53">
              <w:rPr>
                <w:rStyle w:val="26"/>
              </w:rPr>
              <w:t>6 ч</w:t>
            </w:r>
          </w:p>
        </w:tc>
      </w:tr>
      <w:tr w:rsidR="00F55FA8" w:rsidRPr="00D36D53">
        <w:trPr>
          <w:trHeight w:hRule="exact" w:val="283"/>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left"/>
            </w:pPr>
            <w:r w:rsidRPr="00D36D53">
              <w:rPr>
                <w:rStyle w:val="26"/>
              </w:rPr>
              <w:t>Солнце и звезды</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center"/>
            </w:pPr>
            <w:r w:rsidRPr="00D36D53">
              <w:rPr>
                <w:rStyle w:val="26"/>
              </w:rPr>
              <w:t>5 ч</w:t>
            </w:r>
          </w:p>
        </w:tc>
      </w:tr>
      <w:tr w:rsidR="00F55FA8" w:rsidRPr="00D36D53">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left"/>
            </w:pPr>
            <w:r w:rsidRPr="00D36D53">
              <w:rPr>
                <w:rStyle w:val="26"/>
              </w:rPr>
              <w:t>Строение и эволюция Вселенной</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F55FA8" w:rsidRPr="00D36D53" w:rsidRDefault="00902D9E" w:rsidP="00D36D53">
            <w:pPr>
              <w:pStyle w:val="22"/>
              <w:framePr w:w="9586" w:wrap="notBeside" w:vAnchor="text" w:hAnchor="text" w:xAlign="center" w:y="1"/>
              <w:shd w:val="clear" w:color="auto" w:fill="auto"/>
              <w:spacing w:before="0" w:after="0" w:line="240" w:lineRule="exact"/>
              <w:jc w:val="center"/>
            </w:pPr>
            <w:r w:rsidRPr="00D36D53">
              <w:rPr>
                <w:rStyle w:val="26"/>
              </w:rPr>
              <w:t>7 ч</w:t>
            </w:r>
          </w:p>
        </w:tc>
      </w:tr>
    </w:tbl>
    <w:p w:rsidR="00F55FA8" w:rsidRPr="00D36D53" w:rsidRDefault="00F55FA8" w:rsidP="00D36D53">
      <w:pPr>
        <w:framePr w:w="9586" w:wrap="notBeside" w:vAnchor="text" w:hAnchor="text" w:xAlign="center" w:y="1"/>
        <w:rPr>
          <w:rFonts w:ascii="Times New Roman" w:hAnsi="Times New Roman" w:cs="Times New Roman"/>
        </w:rPr>
      </w:pPr>
    </w:p>
    <w:p w:rsidR="00F55FA8" w:rsidRPr="00D36D53" w:rsidRDefault="00F55FA8" w:rsidP="00D36D53">
      <w:pPr>
        <w:rPr>
          <w:rFonts w:ascii="Times New Roman" w:hAnsi="Times New Roman" w:cs="Times New Roman"/>
        </w:rPr>
      </w:pPr>
    </w:p>
    <w:p w:rsidR="00F55FA8" w:rsidRPr="00D36D53" w:rsidRDefault="00902D9E" w:rsidP="00D36D53">
      <w:pPr>
        <w:pStyle w:val="120"/>
        <w:keepNext/>
        <w:keepLines/>
        <w:shd w:val="clear" w:color="auto" w:fill="auto"/>
        <w:rPr>
          <w:rFonts w:ascii="Times New Roman" w:hAnsi="Times New Roman" w:cs="Times New Roman"/>
          <w:sz w:val="24"/>
          <w:szCs w:val="24"/>
        </w:rPr>
      </w:pPr>
      <w:bookmarkStart w:id="6" w:name="bookmark6"/>
      <w:r w:rsidRPr="00D36D53">
        <w:rPr>
          <w:rFonts w:ascii="Times New Roman" w:hAnsi="Times New Roman" w:cs="Times New Roman"/>
          <w:sz w:val="24"/>
          <w:szCs w:val="24"/>
        </w:rPr>
        <w:t>Учебно- методическое обеспечение.</w:t>
      </w:r>
      <w:bookmarkEnd w:id="6"/>
    </w:p>
    <w:p w:rsidR="00F55FA8" w:rsidRPr="00D36D53" w:rsidRDefault="00902D9E" w:rsidP="00D36D53">
      <w:pPr>
        <w:pStyle w:val="50"/>
        <w:numPr>
          <w:ilvl w:val="0"/>
          <w:numId w:val="3"/>
        </w:numPr>
        <w:shd w:val="clear" w:color="auto" w:fill="auto"/>
        <w:tabs>
          <w:tab w:val="left" w:pos="1028"/>
        </w:tabs>
        <w:rPr>
          <w:rFonts w:ascii="Times New Roman" w:hAnsi="Times New Roman" w:cs="Times New Roman"/>
          <w:sz w:val="24"/>
          <w:szCs w:val="24"/>
        </w:rPr>
      </w:pPr>
      <w:r w:rsidRPr="00D36D53">
        <w:rPr>
          <w:rFonts w:ascii="Times New Roman" w:hAnsi="Times New Roman" w:cs="Times New Roman"/>
          <w:sz w:val="24"/>
          <w:szCs w:val="24"/>
        </w:rPr>
        <w:t>Б.А. Воронцов-Вельяминов, Е.К. Страут. Астрономия 11 кл. Дрофа М 2007г.</w:t>
      </w:r>
    </w:p>
    <w:p w:rsidR="00F55FA8" w:rsidRPr="00D36D53" w:rsidRDefault="00902D9E" w:rsidP="00D36D53">
      <w:pPr>
        <w:pStyle w:val="50"/>
        <w:numPr>
          <w:ilvl w:val="0"/>
          <w:numId w:val="3"/>
        </w:numPr>
        <w:shd w:val="clear" w:color="auto" w:fill="auto"/>
        <w:tabs>
          <w:tab w:val="left" w:pos="1038"/>
        </w:tabs>
        <w:rPr>
          <w:rFonts w:ascii="Times New Roman" w:hAnsi="Times New Roman" w:cs="Times New Roman"/>
          <w:sz w:val="24"/>
          <w:szCs w:val="24"/>
        </w:rPr>
      </w:pPr>
      <w:r w:rsidRPr="00D36D53">
        <w:rPr>
          <w:rFonts w:ascii="Times New Roman" w:hAnsi="Times New Roman" w:cs="Times New Roman"/>
          <w:sz w:val="24"/>
          <w:szCs w:val="24"/>
        </w:rPr>
        <w:t>Е.П. Левитан Астрономия 11кл. М. Просвещение 2000г.</w:t>
      </w:r>
    </w:p>
    <w:p w:rsidR="00F55FA8" w:rsidRPr="00D36D53" w:rsidRDefault="00902D9E" w:rsidP="00D36D53">
      <w:pPr>
        <w:pStyle w:val="50"/>
        <w:numPr>
          <w:ilvl w:val="0"/>
          <w:numId w:val="3"/>
        </w:numPr>
        <w:shd w:val="clear" w:color="auto" w:fill="auto"/>
        <w:tabs>
          <w:tab w:val="left" w:pos="1038"/>
        </w:tabs>
        <w:rPr>
          <w:rFonts w:ascii="Times New Roman" w:hAnsi="Times New Roman" w:cs="Times New Roman"/>
          <w:sz w:val="24"/>
          <w:szCs w:val="24"/>
        </w:rPr>
      </w:pPr>
      <w:r w:rsidRPr="00D36D53">
        <w:rPr>
          <w:rFonts w:ascii="Times New Roman" w:hAnsi="Times New Roman" w:cs="Times New Roman"/>
          <w:sz w:val="24"/>
          <w:szCs w:val="24"/>
        </w:rPr>
        <w:t>Е.А.Демченко Поурочные планы Астрономия 11кл. «Учитель-АСТ»2005г.</w:t>
      </w:r>
    </w:p>
    <w:p w:rsidR="00F55FA8" w:rsidRPr="00D36D53" w:rsidRDefault="00902D9E" w:rsidP="00D36D53">
      <w:pPr>
        <w:pStyle w:val="50"/>
        <w:numPr>
          <w:ilvl w:val="0"/>
          <w:numId w:val="3"/>
        </w:numPr>
        <w:shd w:val="clear" w:color="auto" w:fill="auto"/>
        <w:tabs>
          <w:tab w:val="left" w:pos="1047"/>
        </w:tabs>
        <w:rPr>
          <w:rFonts w:ascii="Times New Roman" w:hAnsi="Times New Roman" w:cs="Times New Roman"/>
          <w:sz w:val="24"/>
          <w:szCs w:val="24"/>
        </w:rPr>
      </w:pPr>
      <w:r w:rsidRPr="00D36D53">
        <w:rPr>
          <w:rFonts w:ascii="Times New Roman" w:hAnsi="Times New Roman" w:cs="Times New Roman"/>
          <w:sz w:val="24"/>
          <w:szCs w:val="24"/>
        </w:rPr>
        <w:t>Г.И.Малахова, Е.К.Страут Дидактические материалы по астрономии М. Просвещение 2000г.</w:t>
      </w:r>
    </w:p>
    <w:sectPr w:rsidR="00F55FA8" w:rsidRPr="00D36D53" w:rsidSect="00D36D53">
      <w:pgSz w:w="11900" w:h="16840"/>
      <w:pgMar w:top="860" w:right="1165" w:bottom="855" w:left="11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68C" w:rsidRDefault="0077668C">
      <w:r>
        <w:separator/>
      </w:r>
    </w:p>
  </w:endnote>
  <w:endnote w:type="continuationSeparator" w:id="1">
    <w:p w:rsidR="0077668C" w:rsidRDefault="00776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68C" w:rsidRDefault="0077668C"/>
  </w:footnote>
  <w:footnote w:type="continuationSeparator" w:id="1">
    <w:p w:rsidR="0077668C" w:rsidRDefault="0077668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C7D12"/>
    <w:multiLevelType w:val="multilevel"/>
    <w:tmpl w:val="DA64B2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9508C0"/>
    <w:multiLevelType w:val="multilevel"/>
    <w:tmpl w:val="B4A49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1D0278"/>
    <w:multiLevelType w:val="multilevel"/>
    <w:tmpl w:val="BAA2607E"/>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55FA8"/>
    <w:rsid w:val="00245C9E"/>
    <w:rsid w:val="003020F1"/>
    <w:rsid w:val="00320270"/>
    <w:rsid w:val="0077668C"/>
    <w:rsid w:val="00902D9E"/>
    <w:rsid w:val="00D36D53"/>
    <w:rsid w:val="00EC372C"/>
    <w:rsid w:val="00F55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5C9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5C9E"/>
    <w:rPr>
      <w:color w:val="0066CC"/>
      <w:u w:val="single"/>
    </w:rPr>
  </w:style>
  <w:style w:type="character" w:customStyle="1" w:styleId="2">
    <w:name w:val="Заголовок №2_"/>
    <w:basedOn w:val="a0"/>
    <w:link w:val="20"/>
    <w:rsid w:val="00245C9E"/>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245C9E"/>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245C9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Курсив"/>
    <w:basedOn w:val="21"/>
    <w:rsid w:val="00245C9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245C9E"/>
    <w:rPr>
      <w:rFonts w:ascii="Times New Roman" w:eastAsia="Times New Roman" w:hAnsi="Times New Roman" w:cs="Times New Roman"/>
      <w:b/>
      <w:bCs/>
      <w:i/>
      <w:iCs/>
      <w:smallCaps w:val="0"/>
      <w:strike w:val="0"/>
      <w:u w:val="none"/>
    </w:rPr>
  </w:style>
  <w:style w:type="character" w:customStyle="1" w:styleId="4">
    <w:name w:val="Основной текст (4)_"/>
    <w:basedOn w:val="a0"/>
    <w:link w:val="40"/>
    <w:rsid w:val="00245C9E"/>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245C9E"/>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1"/>
    <w:rsid w:val="00245C9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1"/>
    <w:rsid w:val="00245C9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w:basedOn w:val="21"/>
    <w:rsid w:val="00245C9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sid w:val="00245C9E"/>
    <w:rPr>
      <w:rFonts w:ascii="Calibri" w:eastAsia="Calibri" w:hAnsi="Calibri" w:cs="Calibri"/>
      <w:b/>
      <w:bCs/>
      <w:i w:val="0"/>
      <w:iCs w:val="0"/>
      <w:smallCaps w:val="0"/>
      <w:strike w:val="0"/>
      <w:sz w:val="22"/>
      <w:szCs w:val="22"/>
      <w:u w:val="none"/>
    </w:rPr>
  </w:style>
  <w:style w:type="character" w:customStyle="1" w:styleId="a6">
    <w:name w:val="Подпись к таблице"/>
    <w:basedOn w:val="a4"/>
    <w:rsid w:val="00245C9E"/>
    <w:rPr>
      <w:rFonts w:ascii="Calibri" w:eastAsia="Calibri" w:hAnsi="Calibri" w:cs="Calibri"/>
      <w:b/>
      <w:bCs/>
      <w:i w:val="0"/>
      <w:iCs w:val="0"/>
      <w:smallCaps w:val="0"/>
      <w:strike w:val="0"/>
      <w:color w:val="000000"/>
      <w:spacing w:val="0"/>
      <w:w w:val="100"/>
      <w:position w:val="0"/>
      <w:sz w:val="22"/>
      <w:szCs w:val="22"/>
      <w:u w:val="single"/>
      <w:lang w:val="ru-RU" w:eastAsia="ru-RU" w:bidi="ru-RU"/>
    </w:rPr>
  </w:style>
  <w:style w:type="character" w:customStyle="1" w:styleId="12">
    <w:name w:val="Заголовок №1 (2)_"/>
    <w:basedOn w:val="a0"/>
    <w:link w:val="120"/>
    <w:rsid w:val="00245C9E"/>
    <w:rPr>
      <w:rFonts w:ascii="Calibri" w:eastAsia="Calibri" w:hAnsi="Calibri" w:cs="Calibri"/>
      <w:b/>
      <w:bCs/>
      <w:i w:val="0"/>
      <w:iCs w:val="0"/>
      <w:smallCaps w:val="0"/>
      <w:strike w:val="0"/>
      <w:sz w:val="28"/>
      <w:szCs w:val="28"/>
      <w:u w:val="none"/>
    </w:rPr>
  </w:style>
  <w:style w:type="character" w:customStyle="1" w:styleId="5">
    <w:name w:val="Основной текст (5)_"/>
    <w:basedOn w:val="a0"/>
    <w:link w:val="50"/>
    <w:rsid w:val="00245C9E"/>
    <w:rPr>
      <w:rFonts w:ascii="Calibri" w:eastAsia="Calibri" w:hAnsi="Calibri" w:cs="Calibri"/>
      <w:b w:val="0"/>
      <w:bCs w:val="0"/>
      <w:i w:val="0"/>
      <w:iCs w:val="0"/>
      <w:smallCaps w:val="0"/>
      <w:strike w:val="0"/>
      <w:sz w:val="28"/>
      <w:szCs w:val="28"/>
      <w:u w:val="none"/>
    </w:rPr>
  </w:style>
  <w:style w:type="paragraph" w:customStyle="1" w:styleId="20">
    <w:name w:val="Заголовок №2"/>
    <w:basedOn w:val="a"/>
    <w:link w:val="2"/>
    <w:rsid w:val="00245C9E"/>
    <w:pPr>
      <w:shd w:val="clear" w:color="auto" w:fill="FFFFFF"/>
      <w:spacing w:after="300" w:line="0" w:lineRule="atLeast"/>
      <w:jc w:val="center"/>
      <w:outlineLvl w:val="1"/>
    </w:pPr>
    <w:rPr>
      <w:rFonts w:ascii="Times New Roman" w:eastAsia="Times New Roman" w:hAnsi="Times New Roman" w:cs="Times New Roman"/>
      <w:b/>
      <w:bCs/>
    </w:rPr>
  </w:style>
  <w:style w:type="paragraph" w:customStyle="1" w:styleId="22">
    <w:name w:val="Основной текст (2)"/>
    <w:basedOn w:val="a"/>
    <w:link w:val="21"/>
    <w:rsid w:val="00245C9E"/>
    <w:pPr>
      <w:shd w:val="clear" w:color="auto" w:fill="FFFFFF"/>
      <w:spacing w:before="300" w:after="240" w:line="274" w:lineRule="exact"/>
      <w:jc w:val="both"/>
    </w:pPr>
    <w:rPr>
      <w:rFonts w:ascii="Times New Roman" w:eastAsia="Times New Roman" w:hAnsi="Times New Roman" w:cs="Times New Roman"/>
    </w:rPr>
  </w:style>
  <w:style w:type="paragraph" w:customStyle="1" w:styleId="30">
    <w:name w:val="Основной текст (3)"/>
    <w:basedOn w:val="a"/>
    <w:link w:val="3"/>
    <w:rsid w:val="00245C9E"/>
    <w:pPr>
      <w:shd w:val="clear" w:color="auto" w:fill="FFFFFF"/>
      <w:spacing w:line="274" w:lineRule="exact"/>
      <w:ind w:firstLine="860"/>
      <w:jc w:val="both"/>
    </w:pPr>
    <w:rPr>
      <w:rFonts w:ascii="Times New Roman" w:eastAsia="Times New Roman" w:hAnsi="Times New Roman" w:cs="Times New Roman"/>
      <w:b/>
      <w:bCs/>
      <w:i/>
      <w:iCs/>
    </w:rPr>
  </w:style>
  <w:style w:type="paragraph" w:customStyle="1" w:styleId="40">
    <w:name w:val="Основной текст (4)"/>
    <w:basedOn w:val="a"/>
    <w:link w:val="4"/>
    <w:rsid w:val="00245C9E"/>
    <w:pPr>
      <w:shd w:val="clear" w:color="auto" w:fill="FFFFFF"/>
      <w:spacing w:line="274" w:lineRule="exact"/>
      <w:ind w:firstLine="880"/>
      <w:jc w:val="both"/>
    </w:pPr>
    <w:rPr>
      <w:rFonts w:ascii="Times New Roman" w:eastAsia="Times New Roman" w:hAnsi="Times New Roman" w:cs="Times New Roman"/>
      <w:b/>
      <w:bCs/>
    </w:rPr>
  </w:style>
  <w:style w:type="paragraph" w:customStyle="1" w:styleId="10">
    <w:name w:val="Заголовок №1"/>
    <w:basedOn w:val="a"/>
    <w:link w:val="1"/>
    <w:rsid w:val="00245C9E"/>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245C9E"/>
    <w:pPr>
      <w:shd w:val="clear" w:color="auto" w:fill="FFFFFF"/>
      <w:spacing w:line="0" w:lineRule="atLeast"/>
    </w:pPr>
    <w:rPr>
      <w:rFonts w:ascii="Calibri" w:eastAsia="Calibri" w:hAnsi="Calibri" w:cs="Calibri"/>
      <w:b/>
      <w:bCs/>
      <w:sz w:val="22"/>
      <w:szCs w:val="22"/>
    </w:rPr>
  </w:style>
  <w:style w:type="paragraph" w:customStyle="1" w:styleId="120">
    <w:name w:val="Заголовок №1 (2)"/>
    <w:basedOn w:val="a"/>
    <w:link w:val="12"/>
    <w:rsid w:val="00245C9E"/>
    <w:pPr>
      <w:shd w:val="clear" w:color="auto" w:fill="FFFFFF"/>
      <w:spacing w:line="341" w:lineRule="exact"/>
      <w:jc w:val="center"/>
      <w:outlineLvl w:val="0"/>
    </w:pPr>
    <w:rPr>
      <w:rFonts w:ascii="Calibri" w:eastAsia="Calibri" w:hAnsi="Calibri" w:cs="Calibri"/>
      <w:b/>
      <w:bCs/>
      <w:sz w:val="28"/>
      <w:szCs w:val="28"/>
    </w:rPr>
  </w:style>
  <w:style w:type="paragraph" w:customStyle="1" w:styleId="50">
    <w:name w:val="Основной текст (5)"/>
    <w:basedOn w:val="a"/>
    <w:link w:val="5"/>
    <w:rsid w:val="00245C9E"/>
    <w:pPr>
      <w:shd w:val="clear" w:color="auto" w:fill="FFFFFF"/>
      <w:spacing w:line="341" w:lineRule="exact"/>
      <w:jc w:val="both"/>
    </w:pPr>
    <w:rPr>
      <w:rFonts w:ascii="Calibri" w:eastAsia="Calibri" w:hAnsi="Calibri" w:cs="Calibri"/>
      <w:sz w:val="28"/>
      <w:szCs w:val="28"/>
    </w:rPr>
  </w:style>
</w:styles>
</file>

<file path=word/webSettings.xml><?xml version="1.0" encoding="utf-8"?>
<w:webSettings xmlns:r="http://schemas.openxmlformats.org/officeDocument/2006/relationships" xmlns:w="http://schemas.openxmlformats.org/wordprocessingml/2006/main">
  <w:divs>
    <w:div w:id="102794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4</cp:revision>
  <dcterms:created xsi:type="dcterms:W3CDTF">2017-08-08T12:13:00Z</dcterms:created>
  <dcterms:modified xsi:type="dcterms:W3CDTF">2017-12-06T08:50:00Z</dcterms:modified>
</cp:coreProperties>
</file>