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32"/>
          <w:szCs w:val="28"/>
        </w:rPr>
      </w:pPr>
      <w:r w:rsidRPr="00867B68">
        <w:rPr>
          <w:rFonts w:ascii="Times New Roman" w:eastAsia="TimesNewRomanPSMT" w:hAnsi="Times New Roman"/>
          <w:b/>
          <w:bCs/>
          <w:color w:val="C00000"/>
          <w:sz w:val="32"/>
          <w:szCs w:val="28"/>
        </w:rPr>
        <w:t>МКОУ «</w:t>
      </w:r>
      <w:proofErr w:type="spellStart"/>
      <w:r w:rsidRPr="00867B68">
        <w:rPr>
          <w:rFonts w:ascii="Times New Roman" w:eastAsia="TimesNewRomanPSMT" w:hAnsi="Times New Roman"/>
          <w:b/>
          <w:bCs/>
          <w:color w:val="C00000"/>
          <w:sz w:val="32"/>
          <w:szCs w:val="28"/>
        </w:rPr>
        <w:t>Кичигамринская</w:t>
      </w:r>
      <w:proofErr w:type="spellEnd"/>
      <w:r w:rsidRPr="00867B68">
        <w:rPr>
          <w:rFonts w:ascii="Times New Roman" w:eastAsia="TimesNewRomanPSMT" w:hAnsi="Times New Roman"/>
          <w:b/>
          <w:bCs/>
          <w:color w:val="C00000"/>
          <w:sz w:val="32"/>
          <w:szCs w:val="28"/>
        </w:rPr>
        <w:t xml:space="preserve"> средняя общеобразовательная школа»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24"/>
          <w:szCs w:val="28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FD1B0F" w:rsidRDefault="00FD1B0F" w:rsidP="00697B17">
      <w:pPr>
        <w:spacing w:after="0"/>
        <w:rPr>
          <w:rFonts w:ascii="Times New Roman" w:hAnsi="Times New Roman"/>
          <w:b/>
          <w:color w:val="0070C0"/>
          <w:lang w:eastAsia="ru-RU"/>
        </w:rPr>
      </w:pPr>
      <w:r w:rsidRPr="006459A9">
        <w:rPr>
          <w:rFonts w:ascii="Times New Roman" w:hAnsi="Times New Roman"/>
          <w:b/>
          <w:color w:val="0070C0"/>
          <w:lang w:eastAsia="ru-RU"/>
        </w:rPr>
        <w:t xml:space="preserve">            </w:t>
      </w:r>
    </w:p>
    <w:p w:rsidR="00FD1B0F" w:rsidRDefault="00FD1B0F" w:rsidP="00697B17">
      <w:pPr>
        <w:spacing w:after="0"/>
        <w:rPr>
          <w:rFonts w:ascii="Times New Roman" w:hAnsi="Times New Roman"/>
          <w:b/>
          <w:color w:val="0070C0"/>
          <w:lang w:eastAsia="ru-RU"/>
        </w:rPr>
      </w:pPr>
    </w:p>
    <w:p w:rsidR="00FD1B0F" w:rsidRPr="00867B68" w:rsidRDefault="00FD1B0F" w:rsidP="00697B17">
      <w:pPr>
        <w:spacing w:after="0"/>
        <w:rPr>
          <w:rFonts w:ascii="Times New Roman" w:hAnsi="Times New Roman"/>
          <w:b/>
          <w:color w:val="002060"/>
          <w:lang w:eastAsia="ru-RU"/>
        </w:rPr>
      </w:pPr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</w:t>
      </w:r>
      <w:proofErr w:type="gramStart"/>
      <w:r w:rsidRPr="00867B68">
        <w:rPr>
          <w:rFonts w:ascii="Times New Roman" w:hAnsi="Times New Roman"/>
          <w:b/>
          <w:color w:val="002060"/>
          <w:lang w:eastAsia="ru-RU"/>
        </w:rPr>
        <w:t>ПРИНЯТА</w:t>
      </w:r>
      <w:proofErr w:type="gramEnd"/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                                                      УТВЕРЖДЕНО.                                                                         </w:t>
      </w:r>
    </w:p>
    <w:p w:rsidR="00FD1B0F" w:rsidRPr="00867B68" w:rsidRDefault="00FD1B0F" w:rsidP="00697B17">
      <w:pPr>
        <w:spacing w:after="0"/>
        <w:rPr>
          <w:rFonts w:ascii="Times New Roman" w:hAnsi="Times New Roman"/>
          <w:b/>
          <w:color w:val="002060"/>
          <w:lang w:eastAsia="ru-RU"/>
        </w:rPr>
      </w:pPr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на заседании                                                                Директор школы                                                    </w:t>
      </w:r>
    </w:p>
    <w:p w:rsidR="00FD1B0F" w:rsidRPr="00867B68" w:rsidRDefault="00FD1B0F" w:rsidP="00697B17">
      <w:pPr>
        <w:spacing w:after="0"/>
        <w:rPr>
          <w:rFonts w:ascii="Times New Roman" w:hAnsi="Times New Roman"/>
          <w:b/>
          <w:color w:val="002060"/>
          <w:lang w:eastAsia="ru-RU"/>
        </w:rPr>
      </w:pPr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педагогического совета                                           </w:t>
      </w:r>
      <w:proofErr w:type="spellStart"/>
      <w:r w:rsidRPr="00867B68">
        <w:rPr>
          <w:rFonts w:ascii="Times New Roman" w:hAnsi="Times New Roman"/>
          <w:b/>
          <w:color w:val="002060"/>
          <w:lang w:eastAsia="ru-RU"/>
        </w:rPr>
        <w:t>______________Р.М.Гасанова</w:t>
      </w:r>
      <w:proofErr w:type="spellEnd"/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                                                                                              </w:t>
      </w:r>
    </w:p>
    <w:p w:rsidR="00FD1B0F" w:rsidRPr="00867B68" w:rsidRDefault="00FD1B0F" w:rsidP="00697B17">
      <w:pPr>
        <w:spacing w:after="0"/>
        <w:rPr>
          <w:rFonts w:ascii="Times New Roman" w:hAnsi="Times New Roman"/>
          <w:b/>
          <w:color w:val="002060"/>
          <w:lang w:eastAsia="ru-RU"/>
        </w:rPr>
      </w:pPr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Протокол № </w:t>
      </w:r>
      <w:proofErr w:type="spellStart"/>
      <w:r w:rsidRPr="00867B68">
        <w:rPr>
          <w:rFonts w:ascii="Times New Roman" w:hAnsi="Times New Roman"/>
          <w:b/>
          <w:color w:val="002060"/>
          <w:lang w:eastAsia="ru-RU"/>
        </w:rPr>
        <w:t>___от</w:t>
      </w:r>
      <w:proofErr w:type="spellEnd"/>
      <w:r w:rsidRPr="00867B68">
        <w:rPr>
          <w:rFonts w:ascii="Times New Roman" w:hAnsi="Times New Roman"/>
          <w:b/>
          <w:color w:val="002060"/>
          <w:lang w:eastAsia="ru-RU"/>
        </w:rPr>
        <w:t xml:space="preserve"> ________201_ г.                     Приказ №_____от_________201__г.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2060"/>
          <w:sz w:val="28"/>
          <w:szCs w:val="28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0"/>
          <w:sz w:val="28"/>
          <w:szCs w:val="28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8"/>
          <w:szCs w:val="28"/>
        </w:rPr>
      </w:pPr>
      <w:r w:rsidRPr="00867B68"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8"/>
          <w:szCs w:val="28"/>
        </w:rPr>
      </w:pPr>
      <w:r w:rsidRPr="00867B68"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                                                              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0E46E6" w:rsidRDefault="00FD1B0F" w:rsidP="000E4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72"/>
          <w:szCs w:val="72"/>
        </w:rPr>
      </w:pPr>
      <w:r w:rsidRPr="000E46E6"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>Образовательная                                             программа</w:t>
      </w:r>
    </w:p>
    <w:p w:rsidR="00FD1B0F" w:rsidRPr="000E46E6" w:rsidRDefault="00FD1B0F" w:rsidP="000E4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72"/>
          <w:szCs w:val="72"/>
        </w:rPr>
      </w:pPr>
      <w:r w:rsidRPr="000E46E6"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>среднего общего образования</w:t>
      </w:r>
    </w:p>
    <w:p w:rsidR="00FD1B0F" w:rsidRPr="000E46E6" w:rsidRDefault="00FD1B0F" w:rsidP="000E4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72"/>
          <w:szCs w:val="72"/>
        </w:rPr>
      </w:pPr>
      <w:r w:rsidRPr="000E46E6"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>МКОУ «</w:t>
      </w:r>
      <w:proofErr w:type="spellStart"/>
      <w:r w:rsidRPr="000E46E6"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>Кичигамринская</w:t>
      </w:r>
      <w:proofErr w:type="spellEnd"/>
      <w:r w:rsidRPr="000E46E6"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 xml:space="preserve"> СОШ»</w:t>
      </w:r>
    </w:p>
    <w:p w:rsidR="00FD1B0F" w:rsidRPr="000E46E6" w:rsidRDefault="00FD1B0F" w:rsidP="000E4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72"/>
          <w:szCs w:val="72"/>
        </w:rPr>
      </w:pPr>
      <w:r w:rsidRPr="000E46E6"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>на 2017-2018</w:t>
      </w:r>
      <w:r w:rsidR="00FC27F3"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>у</w:t>
      </w:r>
      <w:r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>ч.</w:t>
      </w:r>
      <w:r w:rsidRPr="000E46E6">
        <w:rPr>
          <w:rFonts w:ascii="Times New Roman" w:eastAsia="TimesNewRomanPSMT" w:hAnsi="Times New Roman"/>
          <w:b/>
          <w:bCs/>
          <w:color w:val="C00000"/>
          <w:sz w:val="72"/>
          <w:szCs w:val="72"/>
        </w:rPr>
        <w:t xml:space="preserve"> год</w:t>
      </w:r>
    </w:p>
    <w:p w:rsidR="00FD1B0F" w:rsidRPr="000E46E6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72"/>
          <w:szCs w:val="72"/>
        </w:rPr>
      </w:pPr>
    </w:p>
    <w:p w:rsidR="00FD1B0F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2060"/>
          <w:sz w:val="28"/>
          <w:szCs w:val="28"/>
        </w:rPr>
      </w:pPr>
      <w:r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eastAsia="TimesNewRomanPSMT" w:hAnsi="Times New Roman"/>
          <w:bCs/>
          <w:color w:val="002060"/>
          <w:sz w:val="36"/>
          <w:szCs w:val="28"/>
        </w:rPr>
        <w:t>2017</w:t>
      </w:r>
      <w:r w:rsidRPr="00867B68">
        <w:rPr>
          <w:rFonts w:ascii="Times New Roman" w:eastAsia="TimesNewRomanPSMT" w:hAnsi="Times New Roman"/>
          <w:bCs/>
          <w:color w:val="002060"/>
          <w:sz w:val="36"/>
          <w:szCs w:val="28"/>
        </w:rPr>
        <w:t>г.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                           </w:t>
      </w:r>
    </w:p>
    <w:p w:rsidR="00FD1B0F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FD1B0F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lastRenderedPageBreak/>
        <w:t xml:space="preserve">  </w:t>
      </w:r>
      <w:r w:rsidRPr="00867B68">
        <w:rPr>
          <w:rFonts w:ascii="Times New Roman" w:eastAsia="TimesNewRomanPSMT" w:hAnsi="Times New Roman"/>
          <w:color w:val="000000"/>
          <w:sz w:val="24"/>
          <w:szCs w:val="24"/>
        </w:rPr>
        <w:t>Содержание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smartTag w:uri="urn:schemas-microsoft-com:office:smarttags" w:element="place">
        <w:r w:rsidRPr="00867B68">
          <w:rPr>
            <w:rFonts w:ascii="Times New Roman" w:hAnsi="Times New Roman"/>
            <w:sz w:val="24"/>
            <w:szCs w:val="24"/>
            <w:lang w:val="en-US" w:eastAsia="ru-RU"/>
          </w:rPr>
          <w:t>I</w:t>
        </w:r>
        <w:r w:rsidRPr="00867B68">
          <w:rPr>
            <w:rFonts w:ascii="Times New Roman" w:hAnsi="Times New Roman"/>
            <w:sz w:val="24"/>
            <w:szCs w:val="24"/>
            <w:lang w:eastAsia="ru-RU"/>
          </w:rPr>
          <w:t>.</w:t>
        </w:r>
      </w:smartTag>
      <w:r w:rsidRPr="00867B68">
        <w:rPr>
          <w:rFonts w:ascii="Times New Roman" w:hAnsi="Times New Roman"/>
          <w:sz w:val="24"/>
          <w:szCs w:val="24"/>
          <w:lang w:eastAsia="ru-RU"/>
        </w:rPr>
        <w:t xml:space="preserve"> Пояснительная записка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. Планируемые результаты освоения обучающимися основной образовательной программы среднего общего образования;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867B68">
        <w:rPr>
          <w:rFonts w:ascii="Times New Roman" w:hAnsi="Times New Roman"/>
          <w:sz w:val="24"/>
          <w:szCs w:val="24"/>
          <w:lang w:eastAsia="ru-RU"/>
        </w:rPr>
        <w:t>.</w:t>
      </w:r>
      <w:r w:rsidRPr="00867B68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Учебный план основного среднего общего образования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867B68">
        <w:rPr>
          <w:rFonts w:ascii="Times New Roman" w:hAnsi="Times New Roman"/>
          <w:sz w:val="24"/>
          <w:szCs w:val="24"/>
          <w:lang w:eastAsia="ru-RU"/>
        </w:rPr>
        <w:t>. Организационно-педагогические условия реализации основной образовательной программы среднего общего образования;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7B68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867B68">
        <w:rPr>
          <w:rFonts w:ascii="Times New Roman" w:hAnsi="Times New Roman"/>
          <w:sz w:val="24"/>
          <w:szCs w:val="24"/>
          <w:lang w:eastAsia="ru-RU"/>
        </w:rPr>
        <w:t>. Система оценки достижения планируемых результатов освоения основной образовательной программы среднего общего образования.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D876DA">
      <w:pPr>
        <w:pStyle w:val="a3"/>
        <w:ind w:left="600"/>
        <w:rPr>
          <w:b/>
          <w:sz w:val="28"/>
        </w:rPr>
      </w:pPr>
      <w:r w:rsidRPr="00867B68">
        <w:rPr>
          <w:b/>
          <w:sz w:val="28"/>
        </w:rPr>
        <w:t>Пояснительная записка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казенное 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Кичигамрин</w:t>
      </w:r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>ская</w:t>
      </w:r>
      <w:proofErr w:type="spellEnd"/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школа» является общеобразовательным учреждением, реализующим общеобразовательные программы начального общего, основного общего и среднего общего образования.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>С сентября 2015 года в соответствии с приказом в школе начинается введение федерального государственного образовательного стандарта основного общего образования (далее – ФГОС ООО, Стандарт), что служит основанием введения ФГОС ООО (утвержден приказом Министерства образования и науки Российской Федерации №1897 от 17.12.2010) в 5-х классах.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867B68">
        <w:rPr>
          <w:sz w:val="24"/>
          <w:szCs w:val="24"/>
        </w:rPr>
        <w:t xml:space="preserve">    </w:t>
      </w:r>
      <w:r w:rsidRPr="00867B68">
        <w:rPr>
          <w:rFonts w:ascii="Times New Roman" w:hAnsi="Times New Roman"/>
          <w:sz w:val="24"/>
          <w:szCs w:val="24"/>
        </w:rPr>
        <w:t>Среднее общее образование – третья, завершающая ступень общего образования.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FD1B0F" w:rsidRPr="00867B68" w:rsidRDefault="00FD1B0F" w:rsidP="00697B17">
      <w:pPr>
        <w:keepNext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соответствии</w:t>
      </w:r>
      <w:r w:rsidRPr="00867B68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 xml:space="preserve">с законом </w:t>
      </w:r>
      <w:r w:rsidRPr="00867B68">
        <w:rPr>
          <w:rFonts w:ascii="Times New Roman" w:eastAsia="TimesNewRomanPSMT" w:hAnsi="Times New Roman"/>
          <w:sz w:val="24"/>
          <w:szCs w:val="24"/>
          <w:lang w:eastAsia="ru-RU"/>
        </w:rPr>
        <w:t>Российской Федерации № 273 – ФЗ «Об образовании в Российской Федерации».</w:t>
      </w:r>
      <w:r w:rsidRPr="00867B68">
        <w:rPr>
          <w:rFonts w:ascii="Times New Roman" w:hAnsi="Times New Roman"/>
          <w:sz w:val="24"/>
          <w:szCs w:val="24"/>
        </w:rPr>
        <w:t xml:space="preserve"> Уставом школы настоящая</w:t>
      </w:r>
      <w:r w:rsidRPr="00867B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>образовательная программа является содержательной и организационной основой образовательной политики школы.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Образовательная программа школы – локальный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родителей, обучающихся и самих обучающихся, с учетом реальной социальной ситуации, материальных и кадровых возможностей школы.</w:t>
      </w:r>
    </w:p>
    <w:p w:rsidR="00FD1B0F" w:rsidRPr="00867B68" w:rsidRDefault="00FD1B0F" w:rsidP="00697B17">
      <w:pPr>
        <w:spacing w:after="45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iCs/>
          <w:sz w:val="24"/>
          <w:szCs w:val="24"/>
        </w:rPr>
        <w:t>Образовательная программа</w:t>
      </w:r>
      <w:r w:rsidRPr="00867B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>определяет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FD1B0F" w:rsidRPr="00867B68" w:rsidRDefault="00FD1B0F" w:rsidP="00697B17">
      <w:pPr>
        <w:spacing w:after="45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ООП среднего общего образования, с одной стороны, обеспечивает</w:t>
      </w:r>
      <w:r w:rsidRPr="00867B68">
        <w:rPr>
          <w:rFonts w:ascii="Times New Roman" w:hAnsi="Times New Roman"/>
          <w:iCs/>
          <w:sz w:val="24"/>
          <w:szCs w:val="24"/>
        </w:rPr>
        <w:t xml:space="preserve"> преемственность</w:t>
      </w:r>
      <w:r w:rsidRPr="00867B68">
        <w:rPr>
          <w:rFonts w:ascii="Times New Roman" w:hAnsi="Times New Roman"/>
          <w:sz w:val="24"/>
          <w:szCs w:val="24"/>
        </w:rPr>
        <w:t xml:space="preserve"> с основным общим образованием, с другой стороны, предполагает </w:t>
      </w:r>
      <w:r w:rsidRPr="00867B68">
        <w:rPr>
          <w:rFonts w:ascii="Times New Roman" w:hAnsi="Times New Roman"/>
          <w:sz w:val="24"/>
          <w:szCs w:val="24"/>
        </w:rPr>
        <w:lastRenderedPageBreak/>
        <w:t xml:space="preserve">качественную реализацию программы, опираясь на </w:t>
      </w:r>
      <w:r w:rsidRPr="00867B68">
        <w:rPr>
          <w:rFonts w:ascii="Times New Roman" w:hAnsi="Times New Roman"/>
          <w:iCs/>
          <w:sz w:val="24"/>
          <w:szCs w:val="24"/>
        </w:rPr>
        <w:t>возрастные особенности старшего подросткового возраста</w:t>
      </w:r>
      <w:r w:rsidRPr="00867B68">
        <w:rPr>
          <w:rFonts w:ascii="Times New Roman" w:hAnsi="Times New Roman"/>
          <w:sz w:val="24"/>
          <w:szCs w:val="24"/>
        </w:rPr>
        <w:t>, который включает в себя возрастной период с 15 до 18 лет.</w:t>
      </w:r>
    </w:p>
    <w:p w:rsidR="00FD1B0F" w:rsidRPr="00867B68" w:rsidRDefault="00FD1B0F" w:rsidP="00697B17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Программа определяет содержание и организацию образовательного процесса на ступени среднего общего образования и соответствует основным принципам государственной политики РФ в области образования, изложенным в законе «Об образовании в Российской Федерации».  Это: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воспитание гражданственности, трудолюбия, уважения к правам и свободам человека, любви к окружающей природе, Родине, семье;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обеспечение самоопределения личности, создание условий для ее самореализации, творческого развития;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формирование у обучающегося адекватной современному уровню знаний и ступени обучения картины мира;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D1B0F" w:rsidRPr="00867B68" w:rsidRDefault="00FD1B0F" w:rsidP="00697B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В основе Программы лежит система следующих психолого-педагогических принципов: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67B68">
        <w:rPr>
          <w:rFonts w:ascii="Times New Roman" w:hAnsi="Times New Roman"/>
          <w:iCs/>
          <w:sz w:val="24"/>
          <w:szCs w:val="24"/>
          <w:lang w:eastAsia="ru-RU"/>
        </w:rPr>
        <w:t>Личностно-ориентированные принципы (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принцип адаптивности, принцип развития, принцип психологической комфортности).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iCs/>
          <w:sz w:val="24"/>
          <w:szCs w:val="24"/>
          <w:lang w:eastAsia="ru-RU"/>
        </w:rPr>
        <w:t>Культурно-ориентированные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принципы (принцип образа мира, принцип целостности содержания образования, принцип систематичности, принцип смыслового отношения к миру, принцип ориентировочной функции знаний, принцип овладения культурой).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67B68">
        <w:rPr>
          <w:rFonts w:ascii="Times New Roman" w:hAnsi="Times New Roman"/>
          <w:iCs/>
          <w:sz w:val="24"/>
          <w:szCs w:val="24"/>
          <w:lang w:eastAsia="ru-RU"/>
        </w:rPr>
        <w:t>Деятельностно</w:t>
      </w:r>
      <w:proofErr w:type="spellEnd"/>
      <w:r w:rsidRPr="00867B68">
        <w:rPr>
          <w:rFonts w:ascii="Times New Roman" w:hAnsi="Times New Roman"/>
          <w:iCs/>
          <w:sz w:val="24"/>
          <w:szCs w:val="24"/>
          <w:lang w:eastAsia="ru-RU"/>
        </w:rPr>
        <w:t xml:space="preserve"> - ориентированные принципы</w:t>
      </w:r>
      <w:r w:rsidRPr="00867B6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67B68">
        <w:rPr>
          <w:rFonts w:ascii="Times New Roman" w:hAnsi="Times New Roman"/>
          <w:iCs/>
          <w:sz w:val="24"/>
          <w:szCs w:val="24"/>
          <w:lang w:eastAsia="ru-RU"/>
        </w:rPr>
        <w:t>(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принцип обучения деятельности, принцип управляемого перехода от деятельности в учебной ситуации к деятельности в жизненной ситуации, принцип управляемого перехода от совместной учебно-познавательной деятельности к самостоятельной деятельности ученика, принцип опоры на предшествующее (спонтанное) развитие,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креативный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принцип).</w:t>
      </w:r>
    </w:p>
    <w:p w:rsidR="00FD1B0F" w:rsidRPr="00867B68" w:rsidRDefault="00FD1B0F" w:rsidP="00697B1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Основные принципы построения программы:</w:t>
      </w:r>
      <w:r w:rsidRPr="00867B68">
        <w:rPr>
          <w:rFonts w:ascii="Times New Roman" w:hAnsi="Times New Roman"/>
          <w:sz w:val="24"/>
          <w:szCs w:val="24"/>
        </w:rPr>
        <w:t xml:space="preserve"> </w:t>
      </w:r>
    </w:p>
    <w:p w:rsidR="00FD1B0F" w:rsidRPr="00867B68" w:rsidRDefault="00FD1B0F" w:rsidP="00697B17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bCs/>
          <w:iCs/>
          <w:sz w:val="24"/>
          <w:szCs w:val="24"/>
          <w:lang w:eastAsia="ru-RU"/>
        </w:rPr>
        <w:t>Принцип целостности</w:t>
      </w:r>
      <w:r w:rsidRPr="00867B6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предполагает построение деятельности школы на основе единства процессов развития, обучения и воспитания обучающихся; создание сбалансированного образовательного пространства, учитывающего комплекс отраслей знаний в содержании образования, адекватность педагогических технологий, содержанию и задачам образования.</w:t>
      </w:r>
    </w:p>
    <w:p w:rsidR="00FD1B0F" w:rsidRPr="00867B68" w:rsidRDefault="00FD1B0F" w:rsidP="00697B1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bCs/>
          <w:iCs/>
          <w:sz w:val="24"/>
          <w:szCs w:val="24"/>
          <w:lang w:eastAsia="ru-RU"/>
        </w:rPr>
        <w:t>Принцип индивидуализации обучения</w:t>
      </w:r>
      <w:r w:rsidRPr="00867B6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всесторонний учет уровня развития способностей каждого ученика, формирование на этой основе личных планов, программ стимулирования и коррекции развития учащихся; повышение учебной мотивации и развитие познавательных интересов каждого ученика.</w:t>
      </w:r>
    </w:p>
    <w:p w:rsidR="00FD1B0F" w:rsidRPr="00867B68" w:rsidRDefault="00FD1B0F" w:rsidP="00697B1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Принцип вариативности: предполагает создание возможностей для максимально полной реализации обучающимся своих интересов и потребностей, что обеспечивается разнообразием реализуемых программ, в т.ч. </w:t>
      </w:r>
    </w:p>
    <w:p w:rsidR="00FD1B0F" w:rsidRPr="00867B68" w:rsidRDefault="00FD1B0F" w:rsidP="00697B1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дополнительного образования и применяемых образовательных технологий.</w:t>
      </w:r>
    </w:p>
    <w:p w:rsidR="00FD1B0F" w:rsidRPr="00867B68" w:rsidRDefault="00FD1B0F" w:rsidP="00697B17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Цель реализации </w:t>
      </w:r>
      <w:r w:rsidRPr="00867B68">
        <w:rPr>
          <w:rFonts w:ascii="Times New Roman" w:hAnsi="Times New Roman"/>
          <w:sz w:val="24"/>
          <w:szCs w:val="24"/>
          <w:lang w:eastAsia="ru-RU"/>
        </w:rPr>
        <w:t>образовательной программы среднего общего образования: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формирование у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дифференциация</w:t>
      </w:r>
      <w:r w:rsidRPr="00867B6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867B68">
        <w:rPr>
          <w:rFonts w:ascii="Times New Roman" w:hAnsi="Times New Roman"/>
          <w:sz w:val="24"/>
          <w:szCs w:val="24"/>
          <w:lang w:eastAsia="ru-RU"/>
        </w:rPr>
        <w:t>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- обеспечение обучающимся равных возможностей для их последующего профессионального образования и профессиональной деятельности, том числе с учетом реальных потребностей рынка труда.</w:t>
      </w:r>
      <w:proofErr w:type="gramEnd"/>
    </w:p>
    <w:p w:rsidR="00FD1B0F" w:rsidRPr="00867B68" w:rsidRDefault="00FD1B0F" w:rsidP="00697B17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Задачи реализации </w:t>
      </w:r>
      <w:r w:rsidRPr="00867B68">
        <w:rPr>
          <w:rFonts w:ascii="Times New Roman" w:hAnsi="Times New Roman"/>
          <w:sz w:val="24"/>
          <w:szCs w:val="24"/>
          <w:lang w:eastAsia="ru-RU"/>
        </w:rPr>
        <w:t>образовательной программы среднего общего образования</w:t>
      </w:r>
      <w:r w:rsidRPr="00867B68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реализовать права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на получение образования;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обеспечение соответствия образовательной программы среднего общего образования требованиям Стандарта;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обеспечение преемственности начального общего, основного общего, среднего общего образования;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обеспечение доступности получения качественного среднего общего образования, достижение планируемых результатов освоения образовательной программы среднего общего образования всеми обучающимися, в том числе детьми инвалидами и детьми с ограниченными возможностями здоровья;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обеспечение эффективного сочетания урочных и внеурочных форм организации образовательного процесса, взаимодействия всех его участников, единства учебной и внеурочной деятельности; 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взаимодействие образовательного учреждения при реализации образовательной программы среднего общего образования с социальными партнерами (как внутри системы образования, так и в рамках межведомственного взаимодействия); 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выявление и развитие способностей обучающихся, их профессиональной склонностей, в том числе одарённых детей, детей с ограниченными возможностями здоровья и инвалидов,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организацию интеллектуальных и творческих соревнований, научно-технического творчества и проектной и учебно-исследовательской деятельности;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внутришкольной</w:t>
      </w:r>
      <w:proofErr w:type="spellEnd"/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 социальной среды, школьного уклада;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включение </w:t>
      </w:r>
      <w:proofErr w:type="gramStart"/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обучающихся</w:t>
      </w:r>
      <w:proofErr w:type="gramEnd"/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социальное и учебно-исследовательское проектирование, профессиональную ориентацию обучающихся при поддержке педагогов, психологов, социальных педагогов, </w:t>
      </w: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lastRenderedPageBreak/>
        <w:t>сотрудничестве с базовыми предприятиями, учреждениями профессионального образования, центрами профессиональной работы;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сохранение и укрепление физического, психологического и социального здоровья обучающихся, обеспечение их безопасности.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line="240" w:lineRule="auto"/>
        <w:ind w:firstLine="454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В основе реализации основной образовательной программы школы лежит </w:t>
      </w:r>
      <w:proofErr w:type="spellStart"/>
      <w:r w:rsidRPr="00867B68">
        <w:rPr>
          <w:rFonts w:ascii="Times New Roman" w:eastAsia="@Arial Unicode MS" w:hAnsi="Times New Roman"/>
          <w:sz w:val="24"/>
          <w:szCs w:val="24"/>
        </w:rPr>
        <w:t>системно-деятельностный</w:t>
      </w:r>
      <w:proofErr w:type="spellEnd"/>
      <w:r w:rsidRPr="00867B68">
        <w:rPr>
          <w:rFonts w:ascii="Times New Roman" w:eastAsia="@Arial Unicode MS" w:hAnsi="Times New Roman"/>
          <w:sz w:val="24"/>
          <w:szCs w:val="24"/>
        </w:rPr>
        <w:t xml:space="preserve"> подход, который предполагает: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- определение ведущим в построении содержания учебных дисциплин задачный принцип обучения;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 - 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 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- формирование готовности к саморазвитию и непрерывному образованию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проектирование и конструирование социальной среды развития </w:t>
      </w:r>
      <w:proofErr w:type="gramStart"/>
      <w:r w:rsidRPr="00867B68">
        <w:rPr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eastAsia="@Arial Unicode MS" w:hAnsi="Times New Roman"/>
          <w:sz w:val="24"/>
          <w:szCs w:val="24"/>
        </w:rPr>
        <w:t xml:space="preserve"> в системе образования;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- активная учебно-познавательная деятельность </w:t>
      </w:r>
      <w:proofErr w:type="gramStart"/>
      <w:r w:rsidRPr="00867B68">
        <w:rPr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eastAsia="@Arial Unicode MS" w:hAnsi="Times New Roman"/>
          <w:sz w:val="24"/>
          <w:szCs w:val="24"/>
        </w:rPr>
        <w:t xml:space="preserve">; 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- 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867B68">
        <w:rPr>
          <w:rFonts w:ascii="Times New Roman" w:eastAsia="@Arial Unicode MS" w:hAnsi="Times New Roman"/>
          <w:sz w:val="24"/>
          <w:szCs w:val="24"/>
        </w:rPr>
        <w:t>поликонфессионального</w:t>
      </w:r>
      <w:proofErr w:type="spellEnd"/>
      <w:r w:rsidRPr="00867B68">
        <w:rPr>
          <w:rFonts w:ascii="Times New Roman" w:eastAsia="@Arial Unicode MS" w:hAnsi="Times New Roman"/>
          <w:sz w:val="24"/>
          <w:szCs w:val="24"/>
        </w:rPr>
        <w:t xml:space="preserve"> состава;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-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ориентацию на достижение цели и основного результата образования 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D1B0F" w:rsidRPr="00867B68" w:rsidRDefault="00FD1B0F" w:rsidP="00697B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Учебные предметы образовательной программы среднего (полного) общего образования, в соответствии с Федеральным компонентом, представлены на двух уровнях – базовом и профильном.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Оба уровня образовательной программы имеют </w:t>
      </w:r>
      <w:r w:rsidRPr="00867B68">
        <w:rPr>
          <w:rFonts w:ascii="Times New Roman" w:hAnsi="Times New Roman"/>
          <w:sz w:val="24"/>
          <w:szCs w:val="24"/>
          <w:lang w:eastAsia="ru-RU"/>
        </w:rPr>
        <w:lastRenderedPageBreak/>
        <w:t>общеобразовательный характер, однако они ориентированы на приоритетное решение разных комплексов задач.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Базовый уровень образовательной программы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Профильный уровень образовательной программы выбирается исходя из личных склонностей, потребностей учащегося и ориентирован на его подготовку к последующему профессиональному образованию или профессиональной деятельности.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Школа исходя из своих возможностей и образовательных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запросов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обучающихся и их родителей (законных представителей) самостоятельно формирует профили обучения (определенный набор предметов, изучаемых на базовом или профильном уровнях).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Образовательная программа среднего общего образования реализует следующие учебные предметы: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Русский язык, Литература, Иностранный язык, Математика, Информатика и ИКТ, История, Обществознание, География, Биология, Физика, Химия, Основы безопасности жизнедеятельности, Физическая культура, Технология.</w:t>
      </w:r>
      <w:proofErr w:type="gramEnd"/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Среднее общее образование завершается обязательной итоговой государственной аттестацией выпускников. 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Обучающиеся, завершившие среднее общее образование и выполнившие в полном объеме требования к уровню подготовки выпускников, вправе продолжить обучение на ступенях начального, среднего и высшего профессионального образования.</w:t>
      </w:r>
    </w:p>
    <w:p w:rsidR="00FD1B0F" w:rsidRPr="00867B68" w:rsidRDefault="00FD1B0F" w:rsidP="00697B1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Продолжительность обучения – 2 года</w:t>
      </w:r>
    </w:p>
    <w:p w:rsidR="00FD1B0F" w:rsidRPr="00867B68" w:rsidRDefault="00FD1B0F" w:rsidP="00697B1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Уровень готовности к освоению программы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10 классы на программы базового обучения принимаются обучающиеся, успешно освоившие любую образовательную программу основной школы.</w:t>
      </w:r>
    </w:p>
    <w:p w:rsidR="00FD1B0F" w:rsidRPr="00867B68" w:rsidRDefault="00FD1B0F" w:rsidP="00697B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          </w:t>
      </w:r>
      <w:r w:rsidRPr="00867B68">
        <w:rPr>
          <w:rFonts w:ascii="Times New Roman" w:hAnsi="Times New Roman"/>
          <w:sz w:val="24"/>
          <w:szCs w:val="24"/>
          <w:lang w:val="en-US"/>
        </w:rPr>
        <w:t>II</w:t>
      </w:r>
      <w:r w:rsidRPr="00867B68">
        <w:rPr>
          <w:rFonts w:ascii="Times New Roman" w:hAnsi="Times New Roman"/>
          <w:sz w:val="24"/>
          <w:szCs w:val="24"/>
        </w:rPr>
        <w:t>. Планируемые результаты освоения обучающимися основной образовательной программы среднего общего образования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Требования к результатам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>, освоивших основную образовательную программу среднего общего образования</w:t>
      </w:r>
      <w:r w:rsidRPr="00867B68">
        <w:rPr>
          <w:rFonts w:ascii="Times New Roman" w:hAnsi="Times New Roman"/>
          <w:b/>
          <w:sz w:val="24"/>
          <w:szCs w:val="24"/>
        </w:rPr>
        <w:t>: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bCs/>
          <w:sz w:val="24"/>
          <w:szCs w:val="24"/>
        </w:rPr>
        <w:t>- личностным</w:t>
      </w:r>
      <w:r w:rsidRPr="00867B68">
        <w:rPr>
          <w:rFonts w:ascii="Times New Roman" w:hAnsi="Times New Roman"/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bCs/>
          <w:sz w:val="24"/>
          <w:szCs w:val="24"/>
        </w:rPr>
        <w:t>метапредметным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, включающим освоенные обучающимися </w:t>
      </w:r>
      <w:proofErr w:type="spellStart"/>
      <w:r w:rsidRPr="00867B68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bCs/>
          <w:sz w:val="24"/>
          <w:szCs w:val="24"/>
        </w:rPr>
        <w:t>- предметным</w:t>
      </w:r>
      <w:r w:rsidRPr="00867B68">
        <w:rPr>
          <w:rFonts w:ascii="Times New Roman" w:hAnsi="Times New Roman"/>
          <w:sz w:val="24"/>
          <w:szCs w:val="24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</w:t>
      </w:r>
      <w:proofErr w:type="gramEnd"/>
    </w:p>
    <w:p w:rsidR="00FD1B0F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Личностные результаты </w:t>
      </w:r>
      <w:r w:rsidRPr="00867B68">
        <w:rPr>
          <w:rFonts w:ascii="Times New Roman" w:hAnsi="Times New Roman"/>
          <w:sz w:val="24"/>
          <w:szCs w:val="24"/>
        </w:rPr>
        <w:t>освоения основной образовательной программы среднего общего образования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уверенности в его великом будущем;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гражданской позиции выпускника как сознательного, активного и ответственного члена российского общества, уважающего закон и правопорядок, осознающего и принимающего свою ответственность за благосостояние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готовность к служению Отечеству, его защите;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саморазвития и самовоспитания в соответствии с общечеловеческими нравственными ценностями и идеалами российского гражданского общества; готовность и способность к самостоятельной, творческой и ответственной деятельности (образовательной, учебно-исследовательской, проектной, коммуникативной, иной);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толерантного сознания и поведения личности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сотрудничества со сверстниками, детьми старшего 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нравственного сознания, чувств и поведения на основе усвоения общечеловеческих нравственных ценностей;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эстетического отношения к миру, включая эстетику быта, научного и технического творчества, спорта, общественных отношений;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принятие и реализацию ценностей здорового и безопасного образа жизни: потребность в физическом самосовершенствовании, занятиях спортивно-оздоровительной деятельностью, неприятие вредных привычек, курения, употребления алкоголя, наркотиков; 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sz w:val="24"/>
          <w:szCs w:val="24"/>
        </w:rPr>
        <w:t>- осознанный выбор будущей профессии на основе понимания её ценностного содержания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экологического мышления, осознание влияния социально-экономических процессов на состояние природной среды; приобретение опыта природоохранной деятельности;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 – любви, равноправия, заботы, ответственности – и их реализации в отношении членов своей семьи.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bCs/>
          <w:sz w:val="24"/>
          <w:szCs w:val="24"/>
        </w:rPr>
        <w:t>Метапредметные</w:t>
      </w:r>
      <w:proofErr w:type="spellEnd"/>
      <w:r w:rsidRPr="00867B68">
        <w:rPr>
          <w:rFonts w:ascii="Times New Roman" w:hAnsi="Times New Roman"/>
          <w:bCs/>
          <w:sz w:val="24"/>
          <w:szCs w:val="24"/>
        </w:rPr>
        <w:t xml:space="preserve"> результаты </w:t>
      </w:r>
      <w:r w:rsidRPr="00867B68">
        <w:rPr>
          <w:rFonts w:ascii="Times New Roman" w:hAnsi="Times New Roman"/>
          <w:sz w:val="24"/>
          <w:szCs w:val="24"/>
        </w:rPr>
        <w:t>освоения основной образовательной программы среднего общего образования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умение самостоятельно определять цели и составлять планы; самостоятельно осуществлять, контролировать и корректировать урочную и внеурочную деятельность; 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>- использовать различные ресурсы для достижения целей;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выбирать успешные стратегии в трудных ситуациях;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умение продуктивно общаться и взаимодействовать в процессе совместной деятельности, учитывать позиции </w:t>
      </w:r>
      <w:proofErr w:type="gramStart"/>
      <w:r w:rsidRPr="00867B68">
        <w:rPr>
          <w:rFonts w:ascii="Times New Roman" w:hAnsi="Times New Roman"/>
          <w:sz w:val="24"/>
          <w:szCs w:val="24"/>
        </w:rPr>
        <w:t>другого</w:t>
      </w:r>
      <w:proofErr w:type="gramEnd"/>
      <w:r w:rsidRPr="00867B68">
        <w:rPr>
          <w:rFonts w:ascii="Times New Roman" w:hAnsi="Times New Roman"/>
          <w:sz w:val="24"/>
          <w:szCs w:val="24"/>
        </w:rPr>
        <w:t>, эффективно разрешать конфликты;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ориентироваться в социально-политических и экономических событиях, оценивать их последствия;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Предметные результаты </w:t>
      </w:r>
      <w:r w:rsidRPr="00867B68">
        <w:rPr>
          <w:rFonts w:ascii="Times New Roman" w:hAnsi="Times New Roman"/>
          <w:sz w:val="24"/>
          <w:szCs w:val="24"/>
        </w:rPr>
        <w:t xml:space="preserve">освоения основной образовательной программы среднего общего образования устанавливаются для базовых и профильных курсов, ориентированных на приоритетное решение соответствующих комплексов задач. </w:t>
      </w:r>
      <w:r w:rsidRPr="00867B68">
        <w:rPr>
          <w:rFonts w:ascii="Times New Roman" w:hAnsi="Times New Roman"/>
          <w:bCs/>
          <w:sz w:val="24"/>
          <w:szCs w:val="24"/>
        </w:rPr>
        <w:t xml:space="preserve">Предметные результаты </w:t>
      </w:r>
      <w:r w:rsidRPr="00867B68">
        <w:rPr>
          <w:rFonts w:ascii="Times New Roman" w:hAnsi="Times New Roman"/>
          <w:sz w:val="24"/>
          <w:szCs w:val="24"/>
        </w:rPr>
        <w:t xml:space="preserve">ориентированы на освоение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ключевых теорий, идей, понятий, фактов и способов действий совокупности учебных предметов, относящихся к единой предметной области и обеспечивающих реализацию мировоззренческих, воспитательных и развивающих задач общего образования, формирование общей культуры обучающихся.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Предметные результаты освоения базовых курсов </w:t>
      </w:r>
      <w:r w:rsidRPr="00867B68">
        <w:rPr>
          <w:rFonts w:ascii="Times New Roman" w:hAnsi="Times New Roman"/>
          <w:sz w:val="24"/>
          <w:szCs w:val="24"/>
        </w:rPr>
        <w:t xml:space="preserve">ориентированы на освоение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систематических знаний и способов действий, присущих данному учебному предмету, и решение задач освоения основ базовых наук, поддержки избранного обучающимися профиля обучения.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bCs/>
          <w:sz w:val="24"/>
          <w:szCs w:val="24"/>
        </w:rPr>
        <w:t xml:space="preserve">Предметные результаты освоения профильных курсов </w:t>
      </w:r>
      <w:r w:rsidRPr="00867B68">
        <w:rPr>
          <w:rFonts w:ascii="Times New Roman" w:hAnsi="Times New Roman"/>
          <w:sz w:val="24"/>
          <w:szCs w:val="24"/>
        </w:rPr>
        <w:t>ориентированы на более глубокое, чем это предусматривается базовым курсом, освоение обучающимися систематических знаний и способов действий, присущих данному учебному предмету, и решение задач освоения основ базовых наук, подготовки к последующему профессиональному образованию или профессиональной деятельности.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Предметные результаты освоения основной образовательной программы среднего общего образования должны обеспечивать возможность успешного профессионального обучения или профессиональной деятельности.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Филология и иностранные языки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Изучение предметных областей «Филология» и «Иностранные языки» должно обеспечить: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языка в жизни человека, общества, государства;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-приобщение через изучение русского и родного (нерусского) языков,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иностранного языка и литературы к ценностям национальной и мировой культуры;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-способность свободно общаться в различных формах и на разные темы;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-свободное использование словарного запаса;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написания текстов по различным темам на русском и родном (нерусском) языках и по изученной проблематике на иностранном языке, в том числе </w:t>
      </w:r>
      <w:r w:rsidRPr="00867B68">
        <w:rPr>
          <w:rFonts w:ascii="Times New Roman" w:hAnsi="Times New Roman"/>
          <w:sz w:val="24"/>
          <w:szCs w:val="24"/>
        </w:rPr>
        <w:lastRenderedPageBreak/>
        <w:t>демонстрирующих творческие способности обучающихся;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различных видов анализа литературных произведений.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Русский язык и литература</w:t>
      </w:r>
      <w:proofErr w:type="gramStart"/>
      <w:r w:rsidRPr="00867B68">
        <w:rPr>
          <w:rFonts w:ascii="Times New Roman" w:hAnsi="Times New Roman"/>
          <w:bCs/>
          <w:sz w:val="24"/>
          <w:szCs w:val="24"/>
        </w:rPr>
        <w:t xml:space="preserve"> </w:t>
      </w:r>
      <w:r w:rsidR="00FC27F3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FC27F3">
        <w:rPr>
          <w:rFonts w:ascii="Times New Roman" w:hAnsi="Times New Roman"/>
          <w:bCs/>
          <w:sz w:val="24"/>
          <w:szCs w:val="24"/>
        </w:rPr>
        <w:t>родной язык и литература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т</w:t>
      </w:r>
      <w:r w:rsidRPr="00867B68">
        <w:rPr>
          <w:rFonts w:ascii="Times New Roman" w:hAnsi="Times New Roman"/>
          <w:sz w:val="24"/>
          <w:szCs w:val="24"/>
        </w:rPr>
        <w:t>ребования к предметным результатам освоения курса русского языка и литературы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понятий о нормах русского, родного (нерусского) литературного языка и применение знаний о них в речевой практике;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умением анализа текста с точки зрения наличия в нём явной и скрытой, основной и второстепенной информации;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представлять тексты в виде тезисов, конспектов, аннотаций, рефератов, сочинений различных жанров;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об изобразительно-выразительных возможностях русского, родного языка;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867B68">
        <w:rPr>
          <w:rFonts w:ascii="Times New Roman" w:hAnsi="Times New Roman"/>
          <w:sz w:val="24"/>
          <w:szCs w:val="24"/>
        </w:rPr>
        <w:t>кст тв</w:t>
      </w:r>
      <w:proofErr w:type="gramEnd"/>
      <w:r w:rsidRPr="00867B68">
        <w:rPr>
          <w:rFonts w:ascii="Times New Roman" w:hAnsi="Times New Roman"/>
          <w:sz w:val="24"/>
          <w:szCs w:val="24"/>
        </w:rPr>
        <w:t>орчества писателя в процессе анализа художественного произведения;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Иностранный язык </w:t>
      </w:r>
      <w:r w:rsidRPr="00867B68">
        <w:rPr>
          <w:rFonts w:ascii="Times New Roman" w:hAnsi="Times New Roman"/>
          <w:sz w:val="24"/>
          <w:szCs w:val="24"/>
        </w:rPr>
        <w:t>(базовый курс)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иностранного языка: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владение знаниями о </w:t>
      </w:r>
      <w:proofErr w:type="spellStart"/>
      <w:r w:rsidRPr="00867B68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специфике страны/стран изучаемого языка и умение строить своё речевое и неречевое поведение адекватно этой специфике;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выделять общее и различное в культуре родной страны и страны изучаемого языка;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867B68">
        <w:rPr>
          <w:rFonts w:ascii="Times New Roman" w:hAnsi="Times New Roman"/>
          <w:sz w:val="24"/>
          <w:szCs w:val="24"/>
        </w:rPr>
        <w:t>формах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Общественные науки.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Изучение предметной области «Общественные науки» должно обеспечить: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мировоззренческой, ценностно-смысловой сферы обучающихся, российской гражданской идентичности, </w:t>
      </w:r>
      <w:proofErr w:type="spellStart"/>
      <w:r w:rsidRPr="00867B68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, толерантности, </w:t>
      </w:r>
      <w:r w:rsidRPr="00867B68">
        <w:rPr>
          <w:rFonts w:ascii="Times New Roman" w:hAnsi="Times New Roman"/>
          <w:sz w:val="24"/>
          <w:szCs w:val="24"/>
        </w:rPr>
        <w:lastRenderedPageBreak/>
        <w:t xml:space="preserve">приверженности ценностям, закреплённым Конституцией Российской Федерации; понимание роли России в многообразном, быстро меняющемся глобальном мире;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 </w:t>
      </w:r>
      <w:proofErr w:type="gramStart"/>
      <w:r w:rsidRPr="00867B68">
        <w:rPr>
          <w:rFonts w:ascii="Times New Roman" w:hAnsi="Times New Roman"/>
          <w:sz w:val="24"/>
          <w:szCs w:val="24"/>
        </w:rPr>
        <w:t xml:space="preserve">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 владение знаниями о многообразии взглядов и теорий по тематике общественных наук.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История </w:t>
      </w:r>
      <w:r w:rsidRPr="00867B68">
        <w:rPr>
          <w:rFonts w:ascii="Times New Roman" w:hAnsi="Times New Roman"/>
          <w:sz w:val="24"/>
          <w:szCs w:val="24"/>
        </w:rPr>
        <w:t>(базовый курс</w:t>
      </w:r>
      <w:r w:rsidRPr="00867B68">
        <w:rPr>
          <w:rFonts w:ascii="Times New Roman" w:hAnsi="Times New Roman"/>
          <w:sz w:val="24"/>
          <w:szCs w:val="24"/>
          <w:u w:val="single"/>
        </w:rPr>
        <w:t>)</w:t>
      </w:r>
      <w:r w:rsidRPr="00867B68">
        <w:rPr>
          <w:rFonts w:ascii="Times New Roman" w:hAnsi="Times New Roman"/>
          <w:sz w:val="24"/>
          <w:szCs w:val="24"/>
        </w:rPr>
        <w:t xml:space="preserve">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истории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применять исторические знания в </w:t>
      </w:r>
      <w:proofErr w:type="gramStart"/>
      <w:r w:rsidRPr="00867B68">
        <w:rPr>
          <w:rFonts w:ascii="Times New Roman" w:hAnsi="Times New Roman"/>
          <w:sz w:val="24"/>
          <w:szCs w:val="24"/>
        </w:rPr>
        <w:t>профессиональной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и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общественной деятельности, поликультурном общении;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проектной деятельности и исторической реконструкции с привлечением различных источников;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Обществознание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курса обществознания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базовым понятийным аппаратом социальных наук;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применять полученные знания в повседневной жизни, прогнозировать последствия принимаемых решений;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География </w:t>
      </w:r>
      <w:r w:rsidRPr="00867B68">
        <w:rPr>
          <w:rFonts w:ascii="Times New Roman" w:hAnsi="Times New Roman"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географии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представлениями о современной географической науке, её участии в решении важнейших проблем человечества;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</w:t>
      </w:r>
      <w:r w:rsidRPr="00867B68">
        <w:rPr>
          <w:rFonts w:ascii="Times New Roman" w:hAnsi="Times New Roman"/>
          <w:sz w:val="24"/>
          <w:szCs w:val="24"/>
        </w:rPr>
        <w:lastRenderedPageBreak/>
        <w:t>динамике и территориальных особенностях процессов, протекающих в географическом пространстве;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географического анализа и интерпретации разнообразной информации;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Математика и информатика.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sz w:val="24"/>
          <w:szCs w:val="24"/>
        </w:rPr>
        <w:t xml:space="preserve">Изучение предметной области «Математика и информатика» должно обеспечить: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логического, алгоритмического и математического мышления;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применять полученные знания при решении различных задач;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принятие этических аспектов информационных технологий;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Математика: алгебра и начала математического анализа, геометрия </w:t>
      </w:r>
      <w:r w:rsidRPr="00867B68">
        <w:rPr>
          <w:rFonts w:ascii="Times New Roman" w:hAnsi="Times New Roman"/>
          <w:sz w:val="24"/>
          <w:szCs w:val="24"/>
        </w:rPr>
        <w:t>(базовый курс) требования к предметным результатам освоения базового курса математики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понимание возможности аксиоматического построения математических теорий;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стандартными приёмами решения рациональных и иррациональных, показательных, степенных, тригонометрических уравнений и неравенств, их систем;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-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использования готовых компьютерных программ при решении задач.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Информатика </w:t>
      </w:r>
      <w:r w:rsidRPr="00867B68">
        <w:rPr>
          <w:rFonts w:ascii="Times New Roman" w:hAnsi="Times New Roman"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информатики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информации и связанных с ней процессов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окружающем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алгоритмического мышления и понимание необходимости формального описания алгоритмов;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</w:t>
      </w:r>
      <w:proofErr w:type="spellStart"/>
      <w:r w:rsidRPr="00867B68">
        <w:rPr>
          <w:rFonts w:ascii="Times New Roman" w:hAnsi="Times New Roman"/>
          <w:sz w:val="24"/>
          <w:szCs w:val="24"/>
        </w:rPr>
        <w:t>компьютерно-математических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моделях и необходимости анализа соответствия модели и моделируемого объекта (процесса);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 способах хранения и простейшей обработке данных; понятия о базах данных и средствах доступа к ним, умений работать с ними;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компьютерными средствами представления и анализа данных;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базовых навыков и умений по соблюдению требований техники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безопасности, гигиены и ресурсосбережения при работе со средствами информатизации;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понимания основ правовых аспектов использования компьютерных программ и работы в Интернете.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Естественные науки</w:t>
      </w:r>
      <w:r w:rsidRPr="00867B68">
        <w:rPr>
          <w:rFonts w:ascii="Times New Roman" w:hAnsi="Times New Roman"/>
          <w:b/>
          <w:sz w:val="24"/>
          <w:szCs w:val="24"/>
        </w:rPr>
        <w:t xml:space="preserve">. </w:t>
      </w:r>
      <w:r w:rsidRPr="00867B68">
        <w:rPr>
          <w:rFonts w:ascii="Times New Roman" w:hAnsi="Times New Roman"/>
          <w:sz w:val="24"/>
          <w:szCs w:val="24"/>
        </w:rPr>
        <w:t xml:space="preserve">Изучение предметной области «Естественные науки» должно  обеспечить: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целостной научной картины мира; формирование понимания взаимосвязи и взаимозависимости естественных наук;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 создание условий для развития навыков учебной, проектно-исследовательской, творческой деятельности, мотивации обучающихся к саморазвитию;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анализировать, оценивать, проверять на достоверность и обобщать научную информацию;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Физика </w:t>
      </w:r>
      <w:r w:rsidRPr="00867B68">
        <w:rPr>
          <w:rFonts w:ascii="Times New Roman" w:hAnsi="Times New Roman"/>
          <w:sz w:val="24"/>
          <w:szCs w:val="24"/>
        </w:rPr>
        <w:t>(базовый курс)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физики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и месте физики </w:t>
      </w:r>
      <w:proofErr w:type="gramStart"/>
      <w:r w:rsidRPr="00867B68">
        <w:rPr>
          <w:rFonts w:ascii="Times New Roman" w:hAnsi="Times New Roman"/>
          <w:sz w:val="24"/>
          <w:szCs w:val="24"/>
        </w:rPr>
        <w:t>в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современной научной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картине мира; понимание физической сущности наблюдаемых во Вселенной явлений;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понимание роли физики в формировании кругозора и функциональной грамотности </w:t>
      </w:r>
      <w:r w:rsidRPr="00867B68">
        <w:rPr>
          <w:rFonts w:ascii="Times New Roman" w:hAnsi="Times New Roman"/>
          <w:sz w:val="24"/>
          <w:szCs w:val="24"/>
        </w:rPr>
        <w:lastRenderedPageBreak/>
        <w:t>человека для решения практических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 решать физические задачи;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собственной позиции по отношению к физической информации, получаемой из разных источников.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Химия </w:t>
      </w:r>
      <w:r w:rsidRPr="00867B68">
        <w:rPr>
          <w:rFonts w:ascii="Times New Roman" w:hAnsi="Times New Roman"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химии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владение основными методами научного познания, используемыми в химии: наблюдение, описание, измерение, эксперимент;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-умение обрабатывать, объяснять результаты проведённых опытов и делать выводы;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готовность и способность применять методы познания при решении практических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 давать количественные оценки и проводить расчёты по химическим формулам и уравнениям;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правилами техники безопасности при использовании химических веществ;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Биология </w:t>
      </w:r>
      <w:r w:rsidRPr="00867B68">
        <w:rPr>
          <w:rFonts w:ascii="Times New Roman" w:hAnsi="Times New Roman"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биологии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и месте биологии в современной научной картине мира;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понимание роли биологии в формировании кругозора и функциональной грамотности человека для решения практических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выявление и оценка антропогенных изменений в природе;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Физическая культура и основы безопасности жизнедеятельности.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sz w:val="24"/>
          <w:szCs w:val="24"/>
        </w:rPr>
        <w:lastRenderedPageBreak/>
        <w:t xml:space="preserve">Изучение учебных предметов «Физическая культура» и «Основы безопасности жизнедеятельности» должно обеспечить: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здорового и безопасного образа жизни, понимание рисков и угроз современного мира; знание правил и владение навыками поведения в опасных и чрезвычайных ситуациях природного, социального и техногенного характера; 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умение действовать индивидуально и в группе в опасных и чрезвычайных ситуациях.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Физическая культура </w:t>
      </w:r>
      <w:r w:rsidRPr="00867B68">
        <w:rPr>
          <w:rFonts w:ascii="Times New Roman" w:hAnsi="Times New Roman"/>
          <w:sz w:val="24"/>
          <w:szCs w:val="24"/>
        </w:rPr>
        <w:t>(базовый курс)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физической культуры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Основы безопасности жизнедеятельности </w:t>
      </w:r>
      <w:r w:rsidRPr="00867B68">
        <w:rPr>
          <w:rFonts w:ascii="Times New Roman" w:hAnsi="Times New Roman"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требования к предметным результатам </w:t>
      </w:r>
      <w:proofErr w:type="gramStart"/>
      <w:r w:rsidRPr="00867B68">
        <w:rPr>
          <w:rFonts w:ascii="Times New Roman" w:hAnsi="Times New Roman"/>
          <w:sz w:val="24"/>
          <w:szCs w:val="24"/>
        </w:rPr>
        <w:t>освоения базового курса основ безопасности жизнедеятельности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должны отражать: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знание распространённых опасных и чрезвычайных ситуаций природного, техногенного и социального характера;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знание основ обороны государства и воинской службы: законодательство об обороне </w:t>
      </w:r>
      <w:r w:rsidRPr="00867B68">
        <w:rPr>
          <w:rFonts w:ascii="Times New Roman" w:hAnsi="Times New Roman"/>
          <w:sz w:val="24"/>
          <w:szCs w:val="24"/>
        </w:rPr>
        <w:lastRenderedPageBreak/>
        <w:t>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Технология</w:t>
      </w:r>
      <w:r w:rsidRPr="00867B68">
        <w:rPr>
          <w:rFonts w:ascii="Times New Roman" w:hAnsi="Times New Roman"/>
          <w:bCs/>
          <w:sz w:val="24"/>
          <w:szCs w:val="24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требования к предметным результатам освоения базового курса технология должны отражать: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>- умение находить в учебной литературе сведений, необходимых для конструирования объекта и осуществления выбранной технологии;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осуществлять технологические процессы создания или ремонта материальных объектов.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 умение 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 умение 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 умение выполнять несложные приёмы моделирования швейных изделий, в том числе с использованием традиций народного костюма; использовать при моделировании зрительные иллюзии в одежде; определять и исправлять дефекты швейных изделий;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выполнять художественную отделку швейных изделий; изготавливать изделия декоративно-прикладного искусства.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Требования к результатам освоения основной образовательной программы среднего общего образования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 завершается обязательной государственной (итоговой) аттестацией выпускников. </w:t>
      </w:r>
      <w:r w:rsidRPr="00867B68">
        <w:rPr>
          <w:rFonts w:ascii="Times New Roman" w:hAnsi="Times New Roman"/>
          <w:bCs/>
          <w:sz w:val="24"/>
          <w:szCs w:val="24"/>
        </w:rPr>
        <w:t xml:space="preserve">Предметом государственной (итоговой) аттестации выпускников </w:t>
      </w:r>
      <w:r w:rsidRPr="00867B68">
        <w:rPr>
          <w:rFonts w:ascii="Times New Roman" w:hAnsi="Times New Roman"/>
          <w:sz w:val="24"/>
          <w:szCs w:val="24"/>
        </w:rPr>
        <w:t xml:space="preserve">является достижение ими предметных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освоения основной образовательной программы среднего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 (при наличии определенных организационно-правовых условий). Государственная (итоговая) аттестация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Требования Стандарта к результатам освоения основной образовательной программы среднего общего образования </w:t>
      </w:r>
      <w:r w:rsidRPr="00867B68">
        <w:rPr>
          <w:rFonts w:ascii="Times New Roman" w:hAnsi="Times New Roman"/>
          <w:sz w:val="24"/>
          <w:szCs w:val="24"/>
        </w:rPr>
        <w:t xml:space="preserve">определяют </w:t>
      </w:r>
      <w:proofErr w:type="spellStart"/>
      <w:r w:rsidRPr="00867B68">
        <w:rPr>
          <w:rFonts w:ascii="Times New Roman" w:hAnsi="Times New Roman"/>
          <w:sz w:val="24"/>
          <w:szCs w:val="24"/>
        </w:rPr>
        <w:t>содержательно-критериальную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нормативную основу оценки: результатов освоения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образования; функционирования различных уровней системы общего образования.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общего образования для каждого из перечисленных направлений.</w:t>
      </w:r>
    </w:p>
    <w:p w:rsidR="00FD1B0F" w:rsidRPr="00867B68" w:rsidRDefault="00FD1B0F" w:rsidP="00697B17">
      <w:pPr>
        <w:keepNext/>
        <w:keepLine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Общие учебные умения, навыки и способы деятельности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 xml:space="preserve">В результате освоения содержания среднего общего образования учащийся школы получает возможность совершенствовать и расширить круг общих учебных умений, навыков и способов деятельности.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Познавательная деятельность предполагает умение самостоятельно и мотивированно организовывать свою познавательную деятельность (от постановки цели до получения и оценки результата),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 xml:space="preserve">Создание собственных произведений, процессов, явлений, в том числе с использованием </w:t>
      </w:r>
      <w:proofErr w:type="spellStart"/>
      <w:r w:rsidRPr="00867B68">
        <w:rPr>
          <w:rFonts w:ascii="Times New Roman" w:hAnsi="Times New Roman"/>
          <w:snapToGrid w:val="0"/>
          <w:sz w:val="24"/>
          <w:szCs w:val="24"/>
        </w:rPr>
        <w:t>мультимедийных</w:t>
      </w:r>
      <w:proofErr w:type="spellEnd"/>
      <w:r w:rsidRPr="00867B68">
        <w:rPr>
          <w:rFonts w:ascii="Times New Roman" w:hAnsi="Times New Roman"/>
          <w:snapToGrid w:val="0"/>
          <w:sz w:val="24"/>
          <w:szCs w:val="24"/>
        </w:rPr>
        <w:t xml:space="preserve">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Информационно-коммуникативная деятельность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 xml:space="preserve">Использование </w:t>
      </w:r>
      <w:proofErr w:type="spellStart"/>
      <w:r w:rsidRPr="00867B68">
        <w:rPr>
          <w:rFonts w:ascii="Times New Roman" w:hAnsi="Times New Roman"/>
          <w:snapToGrid w:val="0"/>
          <w:sz w:val="24"/>
          <w:szCs w:val="24"/>
        </w:rPr>
        <w:t>мультимедийных</w:t>
      </w:r>
      <w:proofErr w:type="spellEnd"/>
      <w:r w:rsidRPr="00867B68">
        <w:rPr>
          <w:rFonts w:ascii="Times New Roman" w:hAnsi="Times New Roman"/>
          <w:snapToGrid w:val="0"/>
          <w:sz w:val="24"/>
          <w:szCs w:val="24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Рефлексивная деятельность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 xml:space="preserve"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</w:t>
      </w:r>
      <w:r w:rsidRPr="00867B68">
        <w:rPr>
          <w:rFonts w:ascii="Times New Roman" w:hAnsi="Times New Roman"/>
          <w:snapToGrid w:val="0"/>
          <w:sz w:val="24"/>
          <w:szCs w:val="24"/>
        </w:rPr>
        <w:lastRenderedPageBreak/>
        <w:t>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D1B0F" w:rsidRPr="00867B68" w:rsidRDefault="00FD1B0F" w:rsidP="00697B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Модель выпускника средней общеобразовательной школы 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867B68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ключевых компетенций необходимых для дальнейшего общего среднего, начального и среднего профессионального образования: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Освоил на уровне требований государственных программ учебный материал по всем предметам школьного учебного плана;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Освоил содержание выбранного профиля обучения на уровне способном обеспечить успешное обучение в учреждениях начального, среднего и высшего профессионального образования.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Овладел основными </w:t>
      </w:r>
      <w:proofErr w:type="spellStart"/>
      <w:r w:rsidRPr="00867B68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умениями и навыками, способами познавательной деятельности необходимыми для дальнейшего общего среднего образования, начального и среднего профессионального образования: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- основными мысленными операциями: анализа, синтеза, сравнения, конкретизации, абстрагирования, обобщения, систематизации, классификации, делать выводы, умозаключения;</w:t>
      </w:r>
      <w:proofErr w:type="gramEnd"/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навыками планирования, проектирования, моделирования, прогнозирования, организации, исследовательской, творческой деятельности;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 xml:space="preserve">- основами восприятия, обработки, переработки, хранения, воспроизведения информации; информационными технологиями, связанными с приемом, передачей, чтением, конспектированием информации, преобразованием информации;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мультимедийными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>, Интернет технологиями;</w:t>
      </w:r>
      <w:proofErr w:type="gramEnd"/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основами компьютерной грамотности, технического обслуживания вычислительной техники;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умениями и навыками саморазвития, самосовершенствования,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>, самоконтроля, личной и предметной рефлексии, профессионального развития;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навыками языкового и речевого развития, культурой родного языка, иностранным языком.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Уровень ключевых компетенций, связанных с физическим развитием и укреплением здоровья: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Овладел знаниями и умениями </w:t>
      </w:r>
      <w:proofErr w:type="spellStart"/>
      <w:r w:rsidRPr="00867B68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: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и соблюдение норм здорового образа жизни;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и соблюдение правил личной гигиены и обихода;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знание опасности курения, алкоголизма, токсикомании, наркомании,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СПИДа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>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особенностей физического, физиологического развития своего организма, типа нервной системы, темперамента, суточного биоритма;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умение оценить свое физическое, психическое состояние, последствия влияния вредных привычек для здоровья человека;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знание и владение основами физической культуры человека. 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стремление к физическому совершенству; 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lastRenderedPageBreak/>
        <w:t>- привычка ежедневно заниматься физическими упражнениями и умение использовать их в улучшении своей работоспособности и эмоционального состояния.</w:t>
      </w:r>
    </w:p>
    <w:p w:rsidR="00FD1B0F" w:rsidRPr="00867B68" w:rsidRDefault="00FD1B0F" w:rsidP="00697B17">
      <w:pPr>
        <w:spacing w:after="0" w:line="240" w:lineRule="auto"/>
        <w:ind w:left="108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ключевых компетенций, связанных с взаимодействием человека и социальной сферы, человека и окружающего его мира: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освоение и соблюдение норм поведения в социальных группах, к которым принадлежит;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умение адаптироваться в различных жизненных ситуациях и конструктивно влиять на них, избегать конфликтов;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овладение семейными, гражданскими, национальными, общечеловеческими ценностями;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владение умениями и навыками сотрудничества, толерантности, уважения и принятия другого, погашение конфликтов; </w:t>
      </w:r>
      <w:r w:rsidRPr="00867B68">
        <w:rPr>
          <w:rFonts w:ascii="Times New Roman" w:hAnsi="Times New Roman"/>
          <w:iCs/>
          <w:sz w:val="24"/>
          <w:szCs w:val="24"/>
          <w:lang w:eastAsia="ru-RU"/>
        </w:rPr>
        <w:t>толерантность,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понимание, что он живёт и трудится среди таких же личностей, как и он, умение отстаивать своё мнение и уважать мнение других;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овладел основами мобильности, социальной активности, конкурентоспособности, умением адаптироваться в социуме;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знаниями, умениями и навыками социального взаимодействия с обществом, общностью, коллективом, семьей, друзьями, партнерами;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основами мобильности, социальной активности, конкурентоспособности, умение адаптироваться в социуме;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знаниями, умениями и навыками общения (коммуникативная компетентность);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основами устного и письменного общения, умением вести диалог, монолог, порождать и воспринимать текст, знание и соблюдение традиций, этикета; умение осуществлять культурное общение, иноязычное общение, деловую переписку, умение осуществлять коммуникацию с разными людьми.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знаниями, умениями и навыками, связанными с гражданственностью;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знание и соблюдение прав и обязанностей гражданина; овладение ценностями свободы и ответственности человека, уверенность в себе, чувство собственного достоинства, гражданского долга, самоконтроля в своих действиях,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патриотизм, гордость за символы государства (герб, флаг, гимн).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культуры личности: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владение основами правовой культуры, представлением об основных способах правового урегулирования конфликтов, правовых основаниях принятия решения;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чувство гражданского долга, чувство патриотизма;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iCs/>
          <w:sz w:val="24"/>
          <w:szCs w:val="24"/>
          <w:lang w:eastAsia="ru-RU"/>
        </w:rPr>
        <w:t xml:space="preserve"> - привычка</w:t>
      </w:r>
      <w:r w:rsidRPr="00867B6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67B68">
        <w:rPr>
          <w:rFonts w:ascii="Times New Roman" w:hAnsi="Times New Roman"/>
          <w:sz w:val="24"/>
          <w:szCs w:val="24"/>
          <w:lang w:eastAsia="ru-RU"/>
        </w:rPr>
        <w:t>самостоятельно принимать решения и нести за них персональную ответственность;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осознание собственной индивидуальности (социальной взрослости, уверенности в себе, собственного достоинства, потребности в общественном признании, стремления к самоутверждению), умение ценить себя как уникальную и неповторимую личность;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 - 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владение основами культуры внешнего вида, одежды, оформления, жилища, рабочего места;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осознание себя неотъемлемой частью природы, ответственное отношение к природным богатствам; владение основами экологической культуры;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знание и использование ценностей живописи, литературы, искусства, музыки, науки, производства; целенаправленное восприятие, понимание искусства, умение высказать своё мнение по поводу того или иного произведения, способность самому создавать прекрасное, умение ценить художественные, исторические ценности;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развитая способность и потребность к самообразованию, устойчивый интерес к учению;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активная жизненная позиция, активное участие в жизни школы, класса;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lastRenderedPageBreak/>
        <w:t>- развитая потребность в самореализации   и самовоспитании;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истории цивилизации, собственной страны, религии;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ценностей бытия, жизни.</w:t>
      </w:r>
    </w:p>
    <w:p w:rsidR="00FD1B0F" w:rsidRPr="00867B68" w:rsidRDefault="00FD1B0F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Выпускник школы – это: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устойчивая в сложных социально-экономических условиях;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готовая к социальному, гражданскому и профессиональному самоопределению;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отличающаяся высоким самосознанием, ориентированным на человеческие ценности, ставшие личными убеждениями и жизненными принципами;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отличающаяся физическим, духовным, нравственным и психологическим здоровьем;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отличающаяся широкой образованностью, способная к самостоятельному освоению знаний, проявляющемуся   в виде непрерывного самообразования, ставшего потребностью, привычкой жизни;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отличающаяся гражданской активностью, инициативностью и ответственностью.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</w:t>
      </w:r>
    </w:p>
    <w:p w:rsidR="00FD1B0F" w:rsidRPr="00867B68" w:rsidRDefault="00FD1B0F" w:rsidP="00697B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Учебный план среднего общего образование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Среднее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Базовые общеобразовательные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. Из инвариантной части </w:t>
      </w:r>
      <w:proofErr w:type="spellStart"/>
      <w:r w:rsidRPr="00867B68">
        <w:rPr>
          <w:rFonts w:ascii="Times New Roman" w:hAnsi="Times New Roman"/>
          <w:sz w:val="24"/>
          <w:szCs w:val="24"/>
        </w:rPr>
        <w:t>БУПа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не взят для изучения только интегрированный предмет «Естествознание», т.к.  на базовом уровне изучаются все естественнонаучные учебные предметы в виде самостоятельных учебных предметов («География», «Физика», «Химия», «Биология).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Учебный предмет «Обществознание» включает разделы «Обществоведение», «Экономика» и «Право», которые изучаются в составе данного предмета, поэтому в качестве самостоятельных учебных предметов не берутся.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На учебный предмет «Физическая культура» отведено 3 часа. </w:t>
      </w:r>
    </w:p>
    <w:p w:rsidR="00FD1B0F" w:rsidRPr="00867B68" w:rsidRDefault="00FD1B0F" w:rsidP="00697B17">
      <w:pPr>
        <w:shd w:val="clear" w:color="auto" w:fill="FFFFFF"/>
        <w:spacing w:before="158" w:line="250" w:lineRule="exact"/>
        <w:jc w:val="both"/>
        <w:rPr>
          <w:rFonts w:ascii="Times New Roman" w:hAnsi="Times New Roman"/>
        </w:rPr>
      </w:pPr>
      <w:r w:rsidRPr="00867B68">
        <w:rPr>
          <w:rFonts w:ascii="Times New Roman" w:hAnsi="Times New Roman"/>
          <w:b/>
        </w:rPr>
        <w:t>ШКОЛЬНЫЙ</w:t>
      </w:r>
      <w:r w:rsidRPr="00867B68">
        <w:rPr>
          <w:rFonts w:ascii="Times New Roman" w:hAnsi="Times New Roman"/>
          <w:b/>
          <w:spacing w:val="-6"/>
        </w:rPr>
        <w:t xml:space="preserve"> КОМПОНЕНТ</w:t>
      </w:r>
      <w:r w:rsidRPr="00867B68">
        <w:rPr>
          <w:rFonts w:ascii="Times New Roman" w:hAnsi="Times New Roman"/>
          <w:spacing w:val="-6"/>
        </w:rPr>
        <w:t xml:space="preserve"> </w:t>
      </w:r>
      <w:r w:rsidRPr="00FC27F3">
        <w:rPr>
          <w:rFonts w:ascii="Times New Roman" w:hAnsi="Times New Roman"/>
          <w:spacing w:val="-6"/>
          <w:sz w:val="24"/>
        </w:rPr>
        <w:t xml:space="preserve">учебного плана школы реализуется по     следующим </w:t>
      </w:r>
      <w:r w:rsidRPr="00FC27F3">
        <w:rPr>
          <w:rFonts w:ascii="Times New Roman" w:hAnsi="Times New Roman"/>
          <w:sz w:val="24"/>
        </w:rPr>
        <w:t>направлениям:</w:t>
      </w:r>
    </w:p>
    <w:p w:rsidR="00FD1B0F" w:rsidRPr="00867B68" w:rsidRDefault="00FD1B0F" w:rsidP="00697B17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contextualSpacing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867B68">
        <w:rPr>
          <w:rFonts w:ascii="Times New Roman" w:hAnsi="Times New Roman"/>
          <w:spacing w:val="-9"/>
          <w:sz w:val="24"/>
          <w:szCs w:val="24"/>
          <w:lang w:eastAsia="ru-RU"/>
        </w:rPr>
        <w:t xml:space="preserve">В 10-11классах из </w:t>
      </w:r>
      <w:r w:rsidRPr="00867B68">
        <w:rPr>
          <w:rFonts w:ascii="Times New Roman" w:hAnsi="Times New Roman"/>
          <w:spacing w:val="-6"/>
          <w:sz w:val="24"/>
          <w:szCs w:val="24"/>
          <w:lang w:eastAsia="ru-RU"/>
        </w:rPr>
        <w:t>школьного компонента по 1часу отведено на усиление предмета (на русский язык, на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математику</w:t>
      </w:r>
      <w:r w:rsidRPr="00867B68">
        <w:rPr>
          <w:rFonts w:ascii="Times New Roman" w:hAnsi="Times New Roman"/>
          <w:spacing w:val="-6"/>
          <w:sz w:val="24"/>
          <w:szCs w:val="24"/>
          <w:lang w:eastAsia="ru-RU"/>
        </w:rPr>
        <w:t xml:space="preserve">) и по 3 часа на </w:t>
      </w:r>
      <w:r w:rsidRPr="00867B68">
        <w:rPr>
          <w:rFonts w:ascii="Times New Roman" w:hAnsi="Times New Roman"/>
          <w:sz w:val="24"/>
          <w:szCs w:val="24"/>
          <w:lang w:eastAsia="ru-RU"/>
        </w:rPr>
        <w:t>профильный курс «мастер по обработке цифровой информации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867B68">
        <w:rPr>
          <w:rFonts w:ascii="Times New Roman" w:hAnsi="Times New Roman"/>
          <w:sz w:val="24"/>
          <w:szCs w:val="24"/>
          <w:lang w:eastAsia="ru-RU"/>
        </w:rPr>
        <w:t>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FD1B0F" w:rsidRPr="00867B68" w:rsidRDefault="00FD1B0F" w:rsidP="00697B17">
      <w:pPr>
        <w:shd w:val="clear" w:color="auto" w:fill="FFFFFF"/>
        <w:spacing w:before="264" w:line="278" w:lineRule="exact"/>
        <w:ind w:left="1134" w:right="1843"/>
        <w:jc w:val="both"/>
        <w:rPr>
          <w:rFonts w:ascii="Times New Roman" w:hAnsi="Times New Roman"/>
          <w:b/>
        </w:rPr>
      </w:pPr>
      <w:r w:rsidRPr="00867B68">
        <w:rPr>
          <w:rFonts w:ascii="Times New Roman" w:hAnsi="Times New Roman"/>
          <w:b/>
          <w:spacing w:val="-9"/>
        </w:rPr>
        <w:t>Распределение часов школьного компонента индивидуального учебного плана</w:t>
      </w:r>
    </w:p>
    <w:p w:rsidR="00FD1B0F" w:rsidRPr="00867B68" w:rsidRDefault="00FD1B0F" w:rsidP="00697B17">
      <w:pPr>
        <w:spacing w:after="168" w:line="1" w:lineRule="exact"/>
        <w:jc w:val="both"/>
        <w:rPr>
          <w:rFonts w:ascii="Times New Roman" w:hAnsi="Times New Roman"/>
        </w:rPr>
      </w:pPr>
    </w:p>
    <w:tbl>
      <w:tblPr>
        <w:tblW w:w="7593" w:type="dxa"/>
        <w:tblInd w:w="95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7"/>
        <w:gridCol w:w="1275"/>
        <w:gridCol w:w="1701"/>
      </w:tblGrid>
      <w:tr w:rsidR="00FD1B0F" w:rsidRPr="003627EC" w:rsidTr="00B82DAB">
        <w:trPr>
          <w:trHeight w:hRule="exact" w:val="321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FD1B0F" w:rsidP="00B82DAB">
            <w:pPr>
              <w:shd w:val="clear" w:color="auto" w:fill="FFFFFF"/>
              <w:spacing w:line="274" w:lineRule="exact"/>
              <w:ind w:left="5" w:right="883"/>
              <w:jc w:val="both"/>
              <w:rPr>
                <w:rFonts w:ascii="Times New Roman" w:hAnsi="Times New Roman"/>
                <w:b/>
              </w:rPr>
            </w:pPr>
            <w:r w:rsidRPr="0077706F">
              <w:rPr>
                <w:rFonts w:ascii="Times New Roman" w:hAnsi="Times New Roman"/>
                <w:b/>
              </w:rPr>
              <w:t>Предмет /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FD1B0F" w:rsidP="00B82DA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77706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FD1B0F" w:rsidP="00B82DA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77706F">
              <w:rPr>
                <w:rFonts w:ascii="Times New Roman" w:hAnsi="Times New Roman"/>
                <w:b/>
              </w:rPr>
              <w:t>11</w:t>
            </w:r>
          </w:p>
        </w:tc>
      </w:tr>
      <w:tr w:rsidR="00FD1B0F" w:rsidRPr="003627EC" w:rsidTr="00B82DAB">
        <w:trPr>
          <w:trHeight w:hRule="exact" w:val="288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867B68" w:rsidRDefault="00FD1B0F" w:rsidP="00B82DAB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867B68">
              <w:rPr>
                <w:rFonts w:ascii="Times New Roman" w:hAnsi="Times New Roman"/>
                <w:spacing w:val="-8"/>
              </w:rPr>
              <w:t>Русский язык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FD1B0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7706F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FD1B0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7706F">
              <w:rPr>
                <w:rFonts w:ascii="Times New Roman" w:hAnsi="Times New Roman"/>
              </w:rPr>
              <w:t>1</w:t>
            </w:r>
          </w:p>
        </w:tc>
      </w:tr>
      <w:tr w:rsidR="00FD1B0F" w:rsidRPr="003627EC" w:rsidTr="00B82DAB">
        <w:trPr>
          <w:trHeight w:hRule="exact" w:val="291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Default="0077706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  <w:r w:rsidRPr="00867B68">
              <w:rPr>
                <w:rFonts w:ascii="Times New Roman" w:hAnsi="Times New Roman"/>
              </w:rPr>
              <w:t>М</w:t>
            </w:r>
            <w:r w:rsidR="00FD1B0F" w:rsidRPr="00867B68">
              <w:rPr>
                <w:rFonts w:ascii="Times New Roman" w:hAnsi="Times New Roman"/>
              </w:rPr>
              <w:t>атематика</w:t>
            </w:r>
          </w:p>
          <w:p w:rsidR="0077706F" w:rsidRDefault="0077706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77706F" w:rsidRDefault="0077706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77706F" w:rsidRDefault="0077706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77706F" w:rsidRDefault="0077706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77706F" w:rsidRDefault="0077706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77706F" w:rsidRPr="00867B68" w:rsidRDefault="0077706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77706F" w:rsidP="00B82DAB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77706F"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77706F" w:rsidP="00B82DAB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77706F">
              <w:rPr>
                <w:rFonts w:ascii="Times New Roman" w:hAnsi="Times New Roman"/>
              </w:rPr>
              <w:t>0,5</w:t>
            </w:r>
          </w:p>
        </w:tc>
      </w:tr>
      <w:tr w:rsidR="00FD1B0F" w:rsidRPr="003627EC" w:rsidTr="00B82DAB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F3332A" w:rsidRDefault="00FD1B0F" w:rsidP="00B82DAB">
            <w:pPr>
              <w:shd w:val="clear" w:color="auto" w:fill="FFFFFF"/>
              <w:jc w:val="both"/>
              <w:rPr>
                <w:rFonts w:ascii="Cambria" w:hAnsi="Cambria"/>
              </w:rPr>
            </w:pPr>
            <w:r w:rsidRPr="00F3332A">
              <w:rPr>
                <w:rFonts w:ascii="Cambria" w:hAnsi="Cambria"/>
              </w:rPr>
              <w:t>Мастер по обработке цифровой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FD1B0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7706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B0F" w:rsidRPr="0077706F" w:rsidRDefault="00FD1B0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7706F">
              <w:rPr>
                <w:rFonts w:ascii="Times New Roman" w:hAnsi="Times New Roman"/>
              </w:rPr>
              <w:t>3</w:t>
            </w:r>
          </w:p>
          <w:p w:rsidR="0077706F" w:rsidRPr="0077706F" w:rsidRDefault="0077706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77706F" w:rsidRPr="0077706F" w:rsidRDefault="0077706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77706F" w:rsidRPr="00867B68" w:rsidTr="0077706F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06F" w:rsidRPr="0077706F" w:rsidRDefault="0077706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Астрономия</w:t>
            </w:r>
          </w:p>
          <w:p w:rsidR="0077706F" w:rsidRPr="0077706F" w:rsidRDefault="0077706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77706F" w:rsidRPr="0077706F" w:rsidRDefault="0077706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77706F" w:rsidRPr="0077706F" w:rsidRDefault="0077706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77706F" w:rsidRPr="0077706F" w:rsidRDefault="0077706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77706F" w:rsidRPr="0077706F" w:rsidRDefault="0077706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06F" w:rsidRPr="0077706F" w:rsidRDefault="0077706F" w:rsidP="0077706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7706F"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06F" w:rsidRPr="0077706F" w:rsidRDefault="0077706F" w:rsidP="0077706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7706F">
              <w:rPr>
                <w:rFonts w:ascii="Times New Roman" w:hAnsi="Times New Roman"/>
              </w:rPr>
              <w:t>0,5</w:t>
            </w:r>
          </w:p>
        </w:tc>
      </w:tr>
      <w:tr w:rsidR="0077706F" w:rsidRPr="00867B68" w:rsidTr="0077706F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06F" w:rsidRPr="0077706F" w:rsidRDefault="0077706F" w:rsidP="00F338BA">
            <w:pPr>
              <w:shd w:val="clear" w:color="auto" w:fill="FFFFFF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ИТОГО</w:t>
            </w:r>
          </w:p>
          <w:p w:rsidR="0077706F" w:rsidRPr="0077706F" w:rsidRDefault="0077706F" w:rsidP="00F338BA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77706F" w:rsidRPr="0077706F" w:rsidRDefault="0077706F" w:rsidP="00F338BA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77706F" w:rsidRPr="0077706F" w:rsidRDefault="0077706F" w:rsidP="00F338BA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77706F" w:rsidRPr="0077706F" w:rsidRDefault="0077706F" w:rsidP="00F338BA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06F" w:rsidRPr="00867B68" w:rsidRDefault="0077706F" w:rsidP="00F338BA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06F" w:rsidRPr="00867B68" w:rsidRDefault="0077706F" w:rsidP="00F338BA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FD1B0F" w:rsidRDefault="00FD1B0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7706F" w:rsidRDefault="0077706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7706F" w:rsidRDefault="0077706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7706F" w:rsidRDefault="0077706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7706F" w:rsidRDefault="0077706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7706F" w:rsidRDefault="0077706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7706F" w:rsidRPr="00867B68" w:rsidRDefault="0077706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8"/>
        <w:gridCol w:w="1440"/>
        <w:gridCol w:w="1440"/>
      </w:tblGrid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Учебные предметы</w:t>
            </w:r>
          </w:p>
        </w:tc>
        <w:tc>
          <w:tcPr>
            <w:tcW w:w="2880" w:type="dxa"/>
            <w:gridSpan w:val="2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 xml:space="preserve">Число </w:t>
            </w:r>
            <w:proofErr w:type="gramStart"/>
            <w:r w:rsidRPr="00867B68">
              <w:rPr>
                <w:rFonts w:ascii="Times New Roman" w:hAnsi="Times New Roman"/>
                <w:b/>
                <w:lang w:eastAsia="ru-RU"/>
              </w:rPr>
              <w:t>недельных</w:t>
            </w:r>
            <w:proofErr w:type="gramEnd"/>
            <w:r w:rsidRPr="00867B68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учебных часов</w:t>
            </w:r>
          </w:p>
        </w:tc>
      </w:tr>
      <w:tr w:rsidR="00FD1B0F" w:rsidRPr="003627EC" w:rsidTr="000E46E6">
        <w:tc>
          <w:tcPr>
            <w:tcW w:w="8568" w:type="dxa"/>
            <w:gridSpan w:val="3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Базовые учебные предметы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10 класс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11 класс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Русская литература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 xml:space="preserve">Родной </w:t>
            </w:r>
            <w:r>
              <w:rPr>
                <w:rFonts w:ascii="Times New Roman" w:hAnsi="Times New Roman"/>
                <w:lang w:eastAsia="ru-RU"/>
              </w:rPr>
              <w:t xml:space="preserve">язык 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Дагестанская (родная) литература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Иностранный язык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1440" w:type="dxa"/>
          </w:tcPr>
          <w:p w:rsidR="00FD1B0F" w:rsidRPr="000E46E6" w:rsidRDefault="00FD1B0F" w:rsidP="000E46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Информатика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История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История Дагестана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Культура и традиции народов Дагестана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Физика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Химия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Биология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География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 xml:space="preserve">Технология 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ОБЖ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 xml:space="preserve">Проф. Курс </w:t>
            </w:r>
            <w:proofErr w:type="spellStart"/>
            <w:r w:rsidRPr="00867B68">
              <w:rPr>
                <w:rFonts w:ascii="Times New Roman" w:hAnsi="Times New Roman"/>
                <w:lang w:eastAsia="ru-RU"/>
              </w:rPr>
              <w:t>_мастер</w:t>
            </w:r>
            <w:proofErr w:type="spellEnd"/>
            <w:r w:rsidRPr="00867B68">
              <w:rPr>
                <w:rFonts w:ascii="Times New Roman" w:hAnsi="Times New Roman"/>
                <w:lang w:eastAsia="ru-RU"/>
              </w:rPr>
              <w:t xml:space="preserve"> по обработке цифр. </w:t>
            </w:r>
            <w:proofErr w:type="spellStart"/>
            <w:proofErr w:type="gramStart"/>
            <w:r w:rsidRPr="00867B68">
              <w:rPr>
                <w:rFonts w:ascii="Times New Roman" w:hAnsi="Times New Roman"/>
                <w:lang w:eastAsia="ru-RU"/>
              </w:rPr>
              <w:t>Инф-и</w:t>
            </w:r>
            <w:proofErr w:type="spellEnd"/>
            <w:r w:rsidRPr="00867B68">
              <w:rPr>
                <w:rFonts w:ascii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867B68">
              <w:rPr>
                <w:rFonts w:ascii="Times New Roman" w:hAnsi="Times New Roman"/>
                <w:b/>
                <w:color w:val="FF0000"/>
                <w:lang w:eastAsia="ru-RU"/>
              </w:rPr>
              <w:t>3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 w:rsidRPr="00867B68">
              <w:rPr>
                <w:rFonts w:ascii="Times New Roman" w:hAnsi="Times New Roman"/>
                <w:b/>
                <w:color w:val="FF0000"/>
                <w:lang w:eastAsia="ru-RU"/>
              </w:rPr>
              <w:t>3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32+5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32+5</w:t>
            </w:r>
          </w:p>
        </w:tc>
      </w:tr>
    </w:tbl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jc w:val="center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  <w:lang w:val="en-US"/>
        </w:rPr>
        <w:t>IV</w:t>
      </w:r>
      <w:r w:rsidRPr="00867B68">
        <w:rPr>
          <w:rFonts w:ascii="Times New Roman" w:hAnsi="Times New Roman"/>
          <w:sz w:val="24"/>
          <w:szCs w:val="24"/>
        </w:rPr>
        <w:t>. Организационно – педагогические условия реализации основной образовательной программы среднего общего образования</w:t>
      </w:r>
    </w:p>
    <w:p w:rsidR="00FD1B0F" w:rsidRPr="00867B68" w:rsidRDefault="00FD1B0F" w:rsidP="00697B1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Режим работы школы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10-11 классы обучаются в режиме шестидневной учебной недели.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Учебный год начинается 1 сентября, заканчивается в 10 классе - 31 мая, в 11 классе 25 мая.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Продолжительность обучения в 10-11 классах составляет: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34календарных недель в 10 классе, 33 – в 11 классе.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учебном плане предусматриваются каникулы согласно годовому календарному учебному графику.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Учебные занятия проводятся в 1 смену, начало уроков в 8 час.00 мин.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Продолжительность уроков составляет 45 минут.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Учебная нагрузка, режим занятий, обучающихся определяется с учётом действующих санитарно- эпидемиологических правил. </w:t>
      </w:r>
    </w:p>
    <w:p w:rsidR="00FD1B0F" w:rsidRPr="00867B68" w:rsidRDefault="00FD1B0F" w:rsidP="00697B17">
      <w:pPr>
        <w:spacing w:line="240" w:lineRule="auto"/>
        <w:ind w:left="360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Организационно-методические условия</w:t>
      </w:r>
    </w:p>
    <w:p w:rsidR="00FD1B0F" w:rsidRPr="00867B68" w:rsidRDefault="00FD1B0F" w:rsidP="00697B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Основные формы организации обучения:</w:t>
      </w:r>
    </w:p>
    <w:p w:rsidR="00FD1B0F" w:rsidRPr="00867B68" w:rsidRDefault="00FD1B0F" w:rsidP="00697B1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Классно-урочная система.</w:t>
      </w:r>
    </w:p>
    <w:p w:rsidR="00FD1B0F" w:rsidRPr="00867B68" w:rsidRDefault="00FD1B0F" w:rsidP="00697B1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Индивидуальные консультации.</w:t>
      </w:r>
    </w:p>
    <w:p w:rsidR="00FD1B0F" w:rsidRPr="00867B68" w:rsidRDefault="00FD1B0F" w:rsidP="00697B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Формы </w:t>
      </w:r>
      <w:proofErr w:type="gramStart"/>
      <w:r w:rsidRPr="00867B68">
        <w:rPr>
          <w:rFonts w:ascii="Times New Roman" w:hAnsi="Times New Roman"/>
          <w:sz w:val="24"/>
          <w:szCs w:val="24"/>
        </w:rPr>
        <w:t>внеурочный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работы внутри школы:</w:t>
      </w:r>
    </w:p>
    <w:p w:rsidR="00FD1B0F" w:rsidRPr="00867B68" w:rsidRDefault="00FD1B0F" w:rsidP="00697B1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Кружки.</w:t>
      </w:r>
    </w:p>
    <w:p w:rsidR="00FD1B0F" w:rsidRPr="00867B68" w:rsidRDefault="00FD1B0F" w:rsidP="00697B1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Спортивные секции.</w:t>
      </w:r>
    </w:p>
    <w:p w:rsidR="00FD1B0F" w:rsidRPr="00867B68" w:rsidRDefault="00FD1B0F" w:rsidP="00697B17">
      <w:pPr>
        <w:keepNext/>
        <w:keepLines/>
        <w:spacing w:after="0"/>
        <w:outlineLvl w:val="1"/>
        <w:rPr>
          <w:rFonts w:ascii="Times New Roman" w:hAnsi="Times New Roman"/>
          <w:bCs/>
          <w:sz w:val="24"/>
          <w:szCs w:val="24"/>
        </w:rPr>
      </w:pPr>
      <w:bookmarkStart w:id="0" w:name="_Toc251678835"/>
      <w:r w:rsidRPr="00867B68">
        <w:rPr>
          <w:rFonts w:ascii="Times New Roman" w:hAnsi="Times New Roman"/>
          <w:bCs/>
          <w:sz w:val="24"/>
          <w:szCs w:val="24"/>
        </w:rPr>
        <w:t>Технологии, используемые в учебном процессе  среднего (полного) общего образования</w:t>
      </w:r>
      <w:bookmarkEnd w:id="0"/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 xml:space="preserve">Личностно-ориентированные технологии </w:t>
      </w:r>
      <w:r w:rsidRPr="00867B68">
        <w:rPr>
          <w:rFonts w:ascii="Times New Roman" w:hAnsi="Times New Roman"/>
          <w:sz w:val="24"/>
          <w:szCs w:val="24"/>
        </w:rPr>
        <w:t xml:space="preserve">обучения, способ организации обучения, в процессе которого обеспечивается всемерный учет возможностей и </w:t>
      </w:r>
      <w:proofErr w:type="gramStart"/>
      <w:r w:rsidRPr="00867B68">
        <w:rPr>
          <w:rFonts w:ascii="Times New Roman" w:hAnsi="Times New Roman"/>
          <w:sz w:val="24"/>
          <w:szCs w:val="24"/>
        </w:rPr>
        <w:t>способностей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обучаемых и создаются необходимые условия для развития их индивидуальных </w:t>
      </w:r>
      <w:r w:rsidRPr="00867B68">
        <w:rPr>
          <w:rFonts w:ascii="Times New Roman" w:hAnsi="Times New Roman"/>
          <w:sz w:val="24"/>
          <w:szCs w:val="24"/>
        </w:rPr>
        <w:lastRenderedPageBreak/>
        <w:t>способностей.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Технологии дифференцированного обучения</w:t>
      </w:r>
      <w:r w:rsidRPr="00867B68">
        <w:rPr>
          <w:rFonts w:ascii="Times New Roman" w:hAnsi="Times New Roman"/>
          <w:sz w:val="24"/>
          <w:szCs w:val="24"/>
        </w:rPr>
        <w:t xml:space="preserve"> для освоения учебного материала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, различающимися по уровню </w:t>
      </w:r>
      <w:proofErr w:type="spellStart"/>
      <w:r w:rsidRPr="00867B68">
        <w:rPr>
          <w:rFonts w:ascii="Times New Roman" w:hAnsi="Times New Roman"/>
          <w:sz w:val="24"/>
          <w:szCs w:val="24"/>
        </w:rPr>
        <w:t>обучаемости</w:t>
      </w:r>
      <w:proofErr w:type="spellEnd"/>
      <w:r w:rsidRPr="00867B68">
        <w:rPr>
          <w:rFonts w:ascii="Times New Roman" w:hAnsi="Times New Roman"/>
          <w:sz w:val="24"/>
          <w:szCs w:val="24"/>
        </w:rPr>
        <w:t>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базовом, повышенном.</w:t>
      </w:r>
      <w:r w:rsidRPr="00867B68">
        <w:rPr>
          <w:rFonts w:ascii="Times New Roman" w:hAnsi="Times New Roman"/>
          <w:bCs/>
          <w:sz w:val="24"/>
          <w:szCs w:val="24"/>
        </w:rPr>
        <w:t xml:space="preserve"> Технология используется на всех ступенях обучения и способствует повышению уровня мотивации обучения и познавательного интереса. Образовательное пространство школы дает </w:t>
      </w:r>
      <w:proofErr w:type="gramStart"/>
      <w:r w:rsidRPr="00867B68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867B68">
        <w:rPr>
          <w:rFonts w:ascii="Times New Roman" w:hAnsi="Times New Roman"/>
          <w:bCs/>
          <w:sz w:val="24"/>
          <w:szCs w:val="24"/>
        </w:rPr>
        <w:t xml:space="preserve"> возможность выбора и проявления своей индивидуальности, предоставляет необходимые условия для развития творческих способностей. Эта технология реализуется через введение спецкурсов, работу клубов и кружковую работу и направлена на углубление содержания образования.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Технология проблемного обучения</w:t>
      </w:r>
      <w:r w:rsidRPr="00867B68">
        <w:rPr>
          <w:rFonts w:ascii="Times New Roman" w:hAnsi="Times New Roman"/>
          <w:sz w:val="24"/>
          <w:szCs w:val="24"/>
        </w:rPr>
        <w:t xml:space="preserve">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усвоение обучающимися заданного предметного материала.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 xml:space="preserve">Информационно-коммуникационные технологии </w:t>
      </w:r>
      <w:proofErr w:type="spellStart"/>
      <w:r w:rsidRPr="00867B68">
        <w:rPr>
          <w:rFonts w:ascii="Times New Roman" w:hAnsi="Times New Roman"/>
          <w:sz w:val="24"/>
          <w:szCs w:val="24"/>
        </w:rPr>
        <w:t>Технологии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, основанные на использовании в учебном процессе ПК для организации оперативного взаимодействия с обучающимися и их родителями, реализации индивидуального обучения, </w:t>
      </w:r>
      <w:proofErr w:type="spellStart"/>
      <w:r w:rsidRPr="00867B68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моделирования, проектирования и т.д.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867B68">
        <w:rPr>
          <w:rFonts w:ascii="Times New Roman" w:hAnsi="Times New Roman"/>
          <w:i/>
          <w:sz w:val="24"/>
          <w:szCs w:val="24"/>
        </w:rPr>
        <w:t>Здоровьесберегающие</w:t>
      </w:r>
      <w:proofErr w:type="spellEnd"/>
      <w:r w:rsidRPr="00867B68">
        <w:rPr>
          <w:rFonts w:ascii="Times New Roman" w:hAnsi="Times New Roman"/>
          <w:i/>
          <w:sz w:val="24"/>
          <w:szCs w:val="24"/>
        </w:rPr>
        <w:t xml:space="preserve"> технологии. </w:t>
      </w:r>
      <w:r w:rsidRPr="00867B68">
        <w:rPr>
          <w:rFonts w:ascii="Times New Roman" w:hAnsi="Times New Roman"/>
          <w:sz w:val="24"/>
          <w:szCs w:val="24"/>
        </w:rPr>
        <w:t xml:space="preserve">Технологии, направленные на сохранение и укрепление здоровья обучающихся и их психическую поддержку. 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i/>
          <w:iCs/>
          <w:sz w:val="24"/>
          <w:szCs w:val="24"/>
        </w:rPr>
        <w:t xml:space="preserve">Технологии коллективного способа обучении. </w:t>
      </w:r>
      <w:r w:rsidRPr="00867B68">
        <w:rPr>
          <w:rFonts w:ascii="Times New Roman" w:hAnsi="Times New Roman"/>
          <w:sz w:val="24"/>
          <w:szCs w:val="24"/>
        </w:rPr>
        <w:t>Технология используется на всех ступенях обучения практически по всем предметам. Данная технология часто сочетается с интеграцией содержания образования.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 xml:space="preserve">Технология развития «критического мышления». </w:t>
      </w:r>
      <w:r w:rsidRPr="00867B68">
        <w:rPr>
          <w:rFonts w:ascii="Times New Roman" w:hAnsi="Times New Roman"/>
          <w:sz w:val="24"/>
          <w:szCs w:val="24"/>
        </w:rPr>
        <w:t xml:space="preserve">Технология, пробуждающая мышление высокого порядка (синтез, анализ, творчество, решение проблем), направлена на развитие высокого уровня рефлексии. 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Технология оценочной деятельности.</w:t>
      </w:r>
      <w:r w:rsidRPr="00867B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7B68">
        <w:rPr>
          <w:rFonts w:ascii="Times New Roman" w:hAnsi="Times New Roman"/>
          <w:sz w:val="24"/>
          <w:szCs w:val="24"/>
        </w:rPr>
        <w:t xml:space="preserve">Технология применяется на всех ступенях образования, направлена на формирование и развитие оценочной самостоятельности обучающихся. </w:t>
      </w:r>
      <w:proofErr w:type="gramEnd"/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Технологии традиционного обучения</w:t>
      </w:r>
      <w:r w:rsidRPr="00867B68">
        <w:rPr>
          <w:rFonts w:ascii="Times New Roman" w:hAnsi="Times New Roman"/>
          <w:sz w:val="24"/>
          <w:szCs w:val="24"/>
        </w:rPr>
        <w:t xml:space="preserve">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учащихся и организация их репродуктивных действий с целью выработки у школьников </w:t>
      </w:r>
      <w:proofErr w:type="spellStart"/>
      <w:r w:rsidRPr="00867B68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и навыков.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Проектные технологии.</w:t>
      </w:r>
      <w:r w:rsidRPr="00867B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7B68">
        <w:rPr>
          <w:rFonts w:ascii="Times New Roman" w:hAnsi="Times New Roman"/>
          <w:sz w:val="24"/>
          <w:szCs w:val="24"/>
        </w:rPr>
        <w:t xml:space="preserve">Технологии используются как в урочной, так и во внеурочной деятельности, направлены на развитие исследовательской, коммуникативной, </w:t>
      </w:r>
      <w:proofErr w:type="spellStart"/>
      <w:r w:rsidRPr="00867B68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компетентностей обучающихся. </w:t>
      </w:r>
      <w:proofErr w:type="gramEnd"/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Рациональная организация учебной и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деятельности обучающихся</w:t>
      </w:r>
      <w:r w:rsidRPr="00867B68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отдыха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обучающихся и включает: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соблюдение гигиенических норм и требований к организации и объему учебной и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нагрузки (выполнение домашних заданий, занятия в кружках и спортивных секциях) обучающихся на всех этапах обучения;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введение любых инноваций в учебный процесс только под контролем специалистов;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lastRenderedPageBreak/>
        <w:t>- индивидуализация обучения (учет индивидуальных особенностей развития: темпа развития и темпа деятельности);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рациональная и соответствующая требованиям организация уроков физической культуры и занятий активно-двигательного характера в основной школе.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Эффективная организация физкультурно-оздоровительной работы</w:t>
      </w:r>
      <w:r w:rsidRPr="00867B68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 всех возрастов, повышение адаптивных возможностей организма, сохранение и укрепление здоровья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школьников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и формирование культуры здоровья, включает: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 т.п.);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организацию занятий по лечебной физкультуре;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организацию работы спортивных секций и создание условий для их эффективного функционирования;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инфраструктура образовательного учреждения включает: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организация качественного горячего питания обучающихся, в том числе горячих завтраков;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наличие помещений для медицинского персонала;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Материально-техническая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среды: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Материально-техническая база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10 классных кабинетов, из них: 1 кабинета начальных кассов,8 предметных кабинетов, 1 кабинет информатики, спортивная площадка, библиотека.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Только кабинеты физики и информатики оснащены необходимыми материалами и соответствуют основным педагогическим и санитарно – гигиеническим нормам. Имеется Интернет.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Общий фонд библиотеки –1975 книг, из них 530 – учебники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67B68">
        <w:rPr>
          <w:rFonts w:ascii="Times New Roman" w:hAnsi="Times New Roman"/>
          <w:sz w:val="24"/>
          <w:szCs w:val="24"/>
          <w:u w:val="single"/>
          <w:lang w:eastAsia="ru-RU"/>
        </w:rPr>
        <w:t>Материально-технические ресурсы школы: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Компьютеры – 23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Интерактивная доска – 1Переносная доска -1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Проекторы – 1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67B68">
        <w:rPr>
          <w:rFonts w:ascii="Times New Roman" w:hAnsi="Times New Roman"/>
          <w:sz w:val="24"/>
          <w:szCs w:val="24"/>
          <w:u w:val="single"/>
          <w:lang w:eastAsia="ru-RU"/>
        </w:rPr>
        <w:t xml:space="preserve">Финансовые ресурсы школы     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Финансирование школы осуществляется из средств бюджета.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 xml:space="preserve">Организация образовательного процесса осуществляется в условиях классно-кабинетной системы в соответствии с учебным планом, основными нормами техники безопасности и санитарно-гигиеническими правилами.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 xml:space="preserve">Кабинеты школы являются предметными. Имеется кабинет информатики. Стадион расположен на территории школы. На нём имеется футбольное поле, баскетбольная и волейбольная площадки. Имеется </w:t>
      </w:r>
      <w:proofErr w:type="spellStart"/>
      <w:proofErr w:type="gramStart"/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>учебно</w:t>
      </w:r>
      <w:proofErr w:type="spellEnd"/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>- опытный</w:t>
      </w:r>
      <w:proofErr w:type="gramEnd"/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 xml:space="preserve"> участок.</w:t>
      </w:r>
    </w:p>
    <w:p w:rsidR="00FD1B0F" w:rsidRPr="00867B68" w:rsidRDefault="00FD1B0F" w:rsidP="00697B1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Финансовые: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Финансовое обеспечение реализации основной образовательной программы основного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FD1B0F" w:rsidRPr="00867B68" w:rsidRDefault="00FD1B0F" w:rsidP="00697B17">
      <w:pPr>
        <w:spacing w:after="0" w:line="240" w:lineRule="auto"/>
      </w:pPr>
      <w:r w:rsidRPr="00867B68">
        <w:rPr>
          <w:rFonts w:ascii="Times New Roman" w:hAnsi="Times New Roman"/>
          <w:sz w:val="24"/>
          <w:szCs w:val="24"/>
        </w:rPr>
        <w:t xml:space="preserve">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финансирования.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867B68">
        <w:rPr>
          <w:rFonts w:ascii="Times New Roman" w:hAnsi="Times New Roman"/>
          <w:sz w:val="24"/>
          <w:szCs w:val="24"/>
          <w:lang w:eastAsia="ru-RU"/>
        </w:rPr>
        <w:t>. Система оценки достижения планируемых результатов освоения основной образовательной программы среднего общего образования</w:t>
      </w:r>
    </w:p>
    <w:p w:rsidR="00FD1B0F" w:rsidRPr="00867B68" w:rsidRDefault="00FD1B0F" w:rsidP="00697B1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Общие подходы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 Система </w:t>
      </w:r>
      <w:proofErr w:type="gramStart"/>
      <w:r w:rsidRPr="00867B68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: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1.Определяет основные направления и цели оценочной деятельности, ориентированной на управление качеством образования, описывает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2. Ориентирует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среднего общего образования;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3.Обеспечивает комплексный подход к оценке результатов освоения основной образовательной программы среднего общего образования, позволяющий вести оценку предметных,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личностных результатов основного общего образования;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4.Обеспечивает оценку динамики индивидуальных достижений, обучающихся в процессе освоения основной общеобразовательной программы среднего общего образования;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5.Предусматривает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6.Позволяет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образования, как основы для оценки деятельности образовательного учреждения.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867B68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представляет собой один из инструментов реализации требований Стандарта к результатам освоения основной образовательной программы среднего общего образования, направленный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(полного)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Основными направлениями и целями оценочной деятельности в соответствии с требованиями Стандарта являются оценка образовательных достижений,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 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 системы оценки результатов образования, её содержательной и </w:t>
      </w:r>
      <w:proofErr w:type="spellStart"/>
      <w:r w:rsidRPr="00867B68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(полного) общего образования.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Для оценивания образовательных достижений, обучающихся осуществляется как в рамках внутренней, так и внешней оценки.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Предметные четвертные (годовые) оценки/отметки определяются по таблицам предметных результатов (среднее арифметическое баллов).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Итоговая оценка за ступень основ среднего (полного) образования – на основе всех положительных результатов, и на основе итоговой диагностики предметных и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результатов.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Правила и порядок выставления оценок определены локальными актами.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Выставление оценок за выполнение заданий разного типа, виды оценивания, критерии и основания текущей, промежуточной и итоговой аттестации определяются соответствующим локальным актом.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</w:t>
      </w:r>
    </w:p>
    <w:p w:rsidR="00FD1B0F" w:rsidRPr="00867B68" w:rsidRDefault="00FD1B0F" w:rsidP="00697B1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Система мероприятий по оценке достижения планируемых результатов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FD1B0F" w:rsidRPr="003627EC" w:rsidTr="00B82DAB"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3191" w:type="dxa"/>
          </w:tcPr>
          <w:p w:rsidR="00FD1B0F" w:rsidRPr="00867B68" w:rsidRDefault="00FD1B0F" w:rsidP="00B8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</w:tr>
      <w:tr w:rsidR="00FD1B0F" w:rsidRPr="003627EC" w:rsidTr="00B82DAB"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Текущая предметная оценка 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3191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Пробный ЕГЭ (в 11 классе)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ЕГЭ (по завершении ступени)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Олимпиадное и конкурсное движение</w:t>
            </w:r>
          </w:p>
        </w:tc>
      </w:tr>
      <w:tr w:rsidR="00FD1B0F" w:rsidRPr="003627EC" w:rsidTr="00B82DAB"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B68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67B68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Текущая оценка (с помощью заданий, включенных в материалы предметного контроля)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B6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3191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Олимпиадное и конкурсное движение</w:t>
            </w:r>
          </w:p>
        </w:tc>
      </w:tr>
      <w:tr w:rsidR="00FD1B0F" w:rsidRPr="003627EC" w:rsidTr="00B82DAB"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Текущая и итоговая оценка </w:t>
            </w:r>
            <w:proofErr w:type="spellStart"/>
            <w:r w:rsidRPr="00867B6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Школьная психолого-педагогическая диагностика </w:t>
            </w:r>
          </w:p>
        </w:tc>
        <w:tc>
          <w:tcPr>
            <w:tcW w:w="3191" w:type="dxa"/>
          </w:tcPr>
          <w:p w:rsidR="00FD1B0F" w:rsidRPr="00867B68" w:rsidRDefault="00FD1B0F" w:rsidP="00B82DAB">
            <w:pPr>
              <w:spacing w:after="0" w:line="240" w:lineRule="auto"/>
            </w:pPr>
            <w:r w:rsidRPr="00867B68">
              <w:rPr>
                <w:rFonts w:ascii="Times New Roman" w:hAnsi="Times New Roman"/>
                <w:sz w:val="24"/>
                <w:szCs w:val="24"/>
              </w:rPr>
              <w:t>Психолого-педагогическая диагностика</w:t>
            </w:r>
          </w:p>
          <w:p w:rsidR="00FD1B0F" w:rsidRPr="00867B68" w:rsidRDefault="00FD1B0F" w:rsidP="00B82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Олимпиадное и конкурсное движение.</w:t>
            </w:r>
          </w:p>
        </w:tc>
      </w:tr>
    </w:tbl>
    <w:p w:rsidR="00FD1B0F" w:rsidRPr="00867B68" w:rsidRDefault="00FD1B0F" w:rsidP="00697B17"/>
    <w:p w:rsidR="00FD1B0F" w:rsidRPr="00867B68" w:rsidRDefault="00FD1B0F" w:rsidP="00697B1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Организация и содержание итоговой оценки и аттестации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>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Предметом итоговой оценки освоения обучающимися основной образовательной программы среднего общего образования является достижение предметных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освоения основной образовательной программы среднего общего образования, необходимых для продолжения образования.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При итоговом оценивании результатов освоения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 учитываются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Итоговая оценка результатов освоения основной образовательной программы среднего общего образования включает две составляющие: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среднего общего образования;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результаты государственной (итоговой) аттестации выпускников, характеризующие уровень </w:t>
      </w:r>
      <w:proofErr w:type="gramStart"/>
      <w:r w:rsidRPr="00867B68">
        <w:rPr>
          <w:rFonts w:ascii="Times New Roman" w:hAnsi="Times New Roman"/>
          <w:sz w:val="24"/>
          <w:szCs w:val="24"/>
        </w:rPr>
        <w:t>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и индивидуальные личностные характеристики. 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Обобщённая оценка этих и других личностных результатов освоения обучающимися основных образовательных программ осуществляется в ходе различных мониторинговых исследований (психолого-педагогической диагностики, проводимой школьным педагогом-психологом согласно годовому плану работы, психолого-педагогической диагностики, проводимой специалистами внешних организаций по согласованию или по инициативе родительской общественности).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Результаты итоговой аттестации выпускников (в том числе государственной) характеризуют уровень достижения предметных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освоения основной образовательной программы среднего общего образования, необходимых для продолжения образования. Государственная (итоговая) аттестация выпускников осуществляется внешними (по отношению к образовательному учреждению) органами, т.е. является внешней оценкой.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объектом, содержательной и </w:t>
      </w:r>
      <w:proofErr w:type="spellStart"/>
      <w:r w:rsidRPr="00867B68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базой итоговой оценки подготовки выпускников на ступени среднего (полного) общего образования в соответствии со структурой планируемых результатов выступают планируемые результаты, представленные в соответствующих разделах рабочих предметных программ.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процесса. В частности, итоговая оценка обучающихся определяется с учётом их стартового уровня и динамики образовательных достижений.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На итоговую оценку на ступени среднего общего образования выносятся только предметные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результаты, она формируется на основе: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результатов </w:t>
      </w:r>
      <w:proofErr w:type="spellStart"/>
      <w:r w:rsidRPr="00867B6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мониторинга образовательных достижений по всем предметам;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оценок за выполнение итоговых работ по всем учебным предметам;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оценок за работы, выносимые на государственную итоговую аттестацию в формате ЕГЭ.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При этом результаты </w:t>
      </w:r>
      <w:proofErr w:type="spellStart"/>
      <w:r w:rsidRPr="00867B6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мониторинга характеризуют выполнение всей совокупности планируемых результатов, а также динамику образовательных достижений, обучающихся за период обучения. Оценки за итоговые работы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действиями.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 Педагогический совет </w:t>
      </w:r>
      <w:r w:rsidRPr="00867B68">
        <w:rPr>
          <w:rFonts w:ascii="Times New Roman" w:hAnsi="Times New Roman"/>
          <w:sz w:val="24"/>
          <w:szCs w:val="24"/>
        </w:rPr>
        <w:lastRenderedPageBreak/>
        <w:t xml:space="preserve">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образовательной программы среднего (полного) общего образования и выдаче документа государственного образца об уровне образования – аттестата </w:t>
      </w:r>
      <w:proofErr w:type="gramStart"/>
      <w:r w:rsidRPr="00867B68">
        <w:rPr>
          <w:rFonts w:ascii="Times New Roman" w:hAnsi="Times New Roman"/>
          <w:sz w:val="24"/>
          <w:szCs w:val="24"/>
        </w:rPr>
        <w:t>об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7B68">
        <w:rPr>
          <w:rFonts w:ascii="Times New Roman" w:hAnsi="Times New Roman"/>
          <w:sz w:val="24"/>
          <w:szCs w:val="24"/>
        </w:rPr>
        <w:t>среднего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(полного) общем образовании.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sz w:val="24"/>
          <w:szCs w:val="24"/>
        </w:rPr>
        <w:t xml:space="preserve">Организация и содержание промежуточной аттестации обучающихся (в рамках урочной и внеурочной деятельности, итоговой оценки по предметам, не выносимым на итоговую аттестацию обучающихся, и оценки проектной деятельности обучающихся). </w:t>
      </w:r>
      <w:proofErr w:type="gramEnd"/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Результаты промежуточной аттестации, представляющие собой результаты </w:t>
      </w:r>
      <w:proofErr w:type="spellStart"/>
      <w:r w:rsidRPr="00867B6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мониторинга индивидуальных образовательных достижений обучающихся, отражают динамику формирования их способности к решению учебно-практических и учебно-познавательных задач и навыков проектной деятельности.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Промежуточная аттестация осуществляется в ходе совместной оценочной деятельности педагогов и обучающихся, т. е. является внутренней оценкой.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867B68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предметных.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Особенности оценки личностных результатов</w:t>
      </w:r>
      <w:r w:rsidRPr="00867B68">
        <w:rPr>
          <w:rFonts w:ascii="Times New Roman" w:hAnsi="Times New Roman"/>
          <w:b/>
          <w:sz w:val="24"/>
          <w:szCs w:val="24"/>
        </w:rPr>
        <w:t>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Оценка личностных результатов представляет собой оценку достижений, обучающихся в ходе их личностного развития.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 оценки личностных результатов служит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универсальных учебных действий, включаемых в следующие три основных блока: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гражданской идентичности личности;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2. готовность к переходу к самообразованию на основе учебно-познавательной мотивации, в том числе готовность к выбору дальнейшего образования;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учреждения. Оценка этих результатов образовательной деятельности осуществляется в ходе как внутренних, так и внешних мониторинговых исследований на основе централизованно разработанного инструментария. К их проведению привлекаются специалисты, не работающие в данной школе и обладающие необходимой компетентностью в сфере психологической диагностики развития личности в детском и подростковом возрасте (социальные партнеры школы).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текущем учебном процессе оценка этих достижений проводится в форме, не представляющей угрозы личности, психологической безопасности и эмоциональному статусу учащегося, и может использоваться исключительно в целях оптимизации личностного развития обучающихся.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Наблюдение за динамикой личностных достижений обучающихся, полученных в результате школьной и внешкольной деятельности, осуществляются с использованием технологии «</w:t>
      </w:r>
      <w:proofErr w:type="spellStart"/>
      <w:r w:rsidRPr="00867B68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» (создания </w:t>
      </w:r>
      <w:proofErr w:type="spellStart"/>
      <w:r w:rsidRPr="00867B68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личных достижений обучающегося).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Особенности оценки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</w:t>
      </w:r>
      <w:r w:rsidRPr="00867B68">
        <w:rPr>
          <w:rFonts w:ascii="Times New Roman" w:hAnsi="Times New Roman"/>
          <w:b/>
          <w:sz w:val="24"/>
          <w:szCs w:val="24"/>
        </w:rPr>
        <w:t>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 оценки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является: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>- способность и готовность к освоению систематических знаний, их самостоятельному пополнению, переносу и интеграции;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способность к сотрудничеству и коммуникации;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способность к решению личностно и социально значимых проблем и воплощению найденных решений в практику;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способность и готовность к использованию ИКТ в целях обучения и развития;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способность к самоорганизации, </w:t>
      </w:r>
      <w:proofErr w:type="spellStart"/>
      <w:r w:rsidRPr="00867B68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рефлексии.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Оценка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осуществляется в двух формах: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Путем оценки урочной деятельности обучающихся, а также уровня выполнения ими заданий, предназначенных для оценки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результатов, включенных в проверочные и контрольные работы по предметам;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Путем оценки результатов проектной деятельности обучающихся, результатов их участия в дискуссиях, дебатах и мероприятиях предметных недель, олимпиадном и конкурсном движении.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например, уровень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сотрудничества или самоорганизации.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Дополнительные средства контроля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личностных результатов – это: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педагогическое наблюдение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отдельных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, прежде всего коммуникативных УУД;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экспертная оценка по результатам многолетних наблюдений за деятельностью ученика (учитель);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самооценка ученика и внешняя оценка педагогом отдельных материалов «Портфеля достижений».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Особенности оценки предметных результатов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Формирование этих результатов обеспечивается за счёт основных компонентов образовательного процесса – учебных предметов.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(познавательных, регулятивных, коммуникативных) действий.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Система оценки предусматривает 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Одним из проявлений уровневого подхода является оценка индивидуальных образовательных достижений на основе «метода сложения», при котором фиксируется достижение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индивидуальные траектории движения с учётом зоны ближайшего развития, формировать положительную учебную и социальную мотивацию.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</w:t>
      </w:r>
      <w:proofErr w:type="gramStart"/>
      <w:r w:rsidRPr="00867B68">
        <w:rPr>
          <w:rFonts w:ascii="Times New Roman" w:hAnsi="Times New Roman"/>
          <w:sz w:val="24"/>
          <w:szCs w:val="24"/>
        </w:rPr>
        <w:t>с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обучающимися.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Реальные достижения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867B68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867B68">
        <w:rPr>
          <w:rFonts w:ascii="Times New Roman" w:hAnsi="Times New Roman"/>
          <w:sz w:val="24"/>
          <w:szCs w:val="24"/>
        </w:rPr>
        <w:t>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В школе используется 5-балльная шкала оценивания предметных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образовательных результатов, а при оценке выполнения внеклассных работ и проектной деятельности другие шкалы, отдельно оговариваемые в соответствующих локальных актах.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Для описания подготовки учащихся, уровень достижений которых ниже базового, выделяется пониженный и низкий уровень достижений, оценка «неудовлетворительно» (отметка «2»).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Недостижение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базового уровня (пониженный и низкий уровни достижений) фиксируется в зависимости от объёма и уровня освоенного и неосвоенного содержания предмета.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Пониженный уровень достижений свидетельствует об отсутствии систематической базовой подготовки, о том, что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не освоено даже и половины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затруднено. При этом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может выполнять отдельные задания повышенного уровня. Данная группа обучающихся требует специальной диагностики затруднений в обучении, пробелов в системе знаний и оказания целенаправленной помощи в достижении базового уровня.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Низкий уровень 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Обучающимся, которые демонстрируют низкий уровень достижений, требуется специальная помощь не только по учебному предмету, но и по формированию мотивации к обучению,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Обязательными предметами, выносимыми на государственную итоговую аттестацию в формате ЕГЭ, являются русский язык и математика. Другие предметы в формате ЕГЭ сдаются обучающимися по желанию.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</w:pPr>
    </w:p>
    <w:p w:rsidR="00FD1B0F" w:rsidRDefault="00FD1B0F">
      <w:bookmarkStart w:id="1" w:name="_GoBack"/>
      <w:bookmarkEnd w:id="1"/>
    </w:p>
    <w:sectPr w:rsidR="00FD1B0F" w:rsidSect="00697B17">
      <w:pgSz w:w="11906" w:h="16838"/>
      <w:pgMar w:top="1134" w:right="850" w:bottom="1134" w:left="1701" w:header="708" w:footer="708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3127"/>
    <w:multiLevelType w:val="hybridMultilevel"/>
    <w:tmpl w:val="6658AFD6"/>
    <w:lvl w:ilvl="0" w:tplc="EF785B6A">
      <w:start w:val="1"/>
      <w:numFmt w:val="decimal"/>
      <w:lvlText w:val="%1)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>
    <w:nsid w:val="16310792"/>
    <w:multiLevelType w:val="hybridMultilevel"/>
    <w:tmpl w:val="7BEEF522"/>
    <w:lvl w:ilvl="0" w:tplc="BCB8779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3550F3"/>
    <w:multiLevelType w:val="hybridMultilevel"/>
    <w:tmpl w:val="6464A960"/>
    <w:lvl w:ilvl="0" w:tplc="7AD6F8F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B17"/>
    <w:rsid w:val="000E46E6"/>
    <w:rsid w:val="0011781B"/>
    <w:rsid w:val="001876B5"/>
    <w:rsid w:val="00294B18"/>
    <w:rsid w:val="003627EC"/>
    <w:rsid w:val="00405A78"/>
    <w:rsid w:val="00440BED"/>
    <w:rsid w:val="006459A9"/>
    <w:rsid w:val="00697B17"/>
    <w:rsid w:val="0077706F"/>
    <w:rsid w:val="00867B68"/>
    <w:rsid w:val="00AE4AF0"/>
    <w:rsid w:val="00B82DAB"/>
    <w:rsid w:val="00D876DA"/>
    <w:rsid w:val="00DD20EB"/>
    <w:rsid w:val="00EB56AA"/>
    <w:rsid w:val="00F3332A"/>
    <w:rsid w:val="00FC27F3"/>
    <w:rsid w:val="00FD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B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7D4E-FB5A-43AA-8AE7-312190A5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28</Pages>
  <Words>9316</Words>
  <Characters>75749</Characters>
  <Application>Microsoft Office Word</Application>
  <DocSecurity>0</DocSecurity>
  <Lines>631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T600</cp:lastModifiedBy>
  <cp:revision>4</cp:revision>
  <cp:lastPrinted>2017-08-25T13:08:00Z</cp:lastPrinted>
  <dcterms:created xsi:type="dcterms:W3CDTF">2016-11-14T13:05:00Z</dcterms:created>
  <dcterms:modified xsi:type="dcterms:W3CDTF">2017-08-25T13:16:00Z</dcterms:modified>
</cp:coreProperties>
</file>