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32"/>
          <w:szCs w:val="28"/>
        </w:rPr>
      </w:pPr>
      <w:r w:rsidRPr="00867B68">
        <w:rPr>
          <w:rFonts w:ascii="Times New Roman" w:eastAsia="TimesNewRomanPSMT" w:hAnsi="Times New Roman"/>
          <w:b/>
          <w:bCs/>
          <w:color w:val="C00000"/>
          <w:sz w:val="32"/>
          <w:szCs w:val="28"/>
        </w:rPr>
        <w:t>МКОУ «</w:t>
      </w:r>
      <w:proofErr w:type="spellStart"/>
      <w:r w:rsidRPr="00867B68">
        <w:rPr>
          <w:rFonts w:ascii="Times New Roman" w:eastAsia="TimesNewRomanPSMT" w:hAnsi="Times New Roman"/>
          <w:b/>
          <w:bCs/>
          <w:color w:val="C00000"/>
          <w:sz w:val="32"/>
          <w:szCs w:val="28"/>
        </w:rPr>
        <w:t>Кичигамринская</w:t>
      </w:r>
      <w:proofErr w:type="spellEnd"/>
      <w:r w:rsidRPr="00867B68">
        <w:rPr>
          <w:rFonts w:ascii="Times New Roman" w:eastAsia="TimesNewRomanPSMT" w:hAnsi="Times New Roman"/>
          <w:b/>
          <w:bCs/>
          <w:color w:val="C00000"/>
          <w:sz w:val="32"/>
          <w:szCs w:val="28"/>
        </w:rPr>
        <w:t xml:space="preserve"> средняя общеобразовательная школа»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24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FD1B0F" w:rsidRDefault="00FD1B0F" w:rsidP="00697B17">
      <w:pPr>
        <w:spacing w:after="0"/>
        <w:rPr>
          <w:rFonts w:ascii="Times New Roman" w:hAnsi="Times New Roman"/>
          <w:b/>
          <w:color w:val="0070C0"/>
          <w:lang w:eastAsia="ru-RU"/>
        </w:rPr>
      </w:pPr>
      <w:r w:rsidRPr="006459A9">
        <w:rPr>
          <w:rFonts w:ascii="Times New Roman" w:hAnsi="Times New Roman"/>
          <w:b/>
          <w:color w:val="0070C0"/>
          <w:lang w:eastAsia="ru-RU"/>
        </w:rPr>
        <w:t xml:space="preserve">            </w:t>
      </w:r>
    </w:p>
    <w:p w:rsidR="00FD1B0F" w:rsidRDefault="00FD1B0F" w:rsidP="00697B17">
      <w:pPr>
        <w:spacing w:after="0"/>
        <w:rPr>
          <w:rFonts w:ascii="Times New Roman" w:hAnsi="Times New Roman"/>
          <w:b/>
          <w:color w:val="0070C0"/>
          <w:lang w:eastAsia="ru-RU"/>
        </w:rPr>
      </w:pP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</w:t>
      </w:r>
      <w:proofErr w:type="gramStart"/>
      <w:r w:rsidRPr="00867B68">
        <w:rPr>
          <w:rFonts w:ascii="Times New Roman" w:hAnsi="Times New Roman"/>
          <w:b/>
          <w:color w:val="002060"/>
          <w:lang w:eastAsia="ru-RU"/>
        </w:rPr>
        <w:t>ПРИНЯТА</w:t>
      </w:r>
      <w:proofErr w:type="gramEnd"/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                                                      УТВЕРЖДЕНО.                     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на заседании                                                                Директор школы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педагогического совета                                           </w:t>
      </w:r>
      <w:proofErr w:type="spellStart"/>
      <w:r w:rsidRPr="00867B68">
        <w:rPr>
          <w:rFonts w:ascii="Times New Roman" w:hAnsi="Times New Roman"/>
          <w:b/>
          <w:color w:val="002060"/>
          <w:lang w:eastAsia="ru-RU"/>
        </w:rPr>
        <w:t>______________Р.М.Гасанова</w:t>
      </w:r>
      <w:proofErr w:type="spellEnd"/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                                                                                              </w:t>
      </w:r>
    </w:p>
    <w:p w:rsidR="00FD1B0F" w:rsidRPr="00867B68" w:rsidRDefault="00FD1B0F" w:rsidP="00697B17">
      <w:pPr>
        <w:spacing w:after="0"/>
        <w:rPr>
          <w:rFonts w:ascii="Times New Roman" w:hAnsi="Times New Roman"/>
          <w:b/>
          <w:color w:val="002060"/>
          <w:lang w:eastAsia="ru-RU"/>
        </w:rPr>
      </w:pPr>
      <w:r w:rsidRPr="00867B68">
        <w:rPr>
          <w:rFonts w:ascii="Times New Roman" w:hAnsi="Times New Roman"/>
          <w:b/>
          <w:color w:val="002060"/>
          <w:lang w:eastAsia="ru-RU"/>
        </w:rPr>
        <w:t xml:space="preserve">             Протокол № </w:t>
      </w:r>
      <w:proofErr w:type="spellStart"/>
      <w:r w:rsidRPr="00867B68">
        <w:rPr>
          <w:rFonts w:ascii="Times New Roman" w:hAnsi="Times New Roman"/>
          <w:b/>
          <w:color w:val="002060"/>
          <w:lang w:eastAsia="ru-RU"/>
        </w:rPr>
        <w:t>___от</w:t>
      </w:r>
      <w:proofErr w:type="spellEnd"/>
      <w:r w:rsidRPr="00867B68">
        <w:rPr>
          <w:rFonts w:ascii="Times New Roman" w:hAnsi="Times New Roman"/>
          <w:b/>
          <w:color w:val="002060"/>
          <w:lang w:eastAsia="ru-RU"/>
        </w:rPr>
        <w:t xml:space="preserve"> ________201_ г.                     Приказ №_____от_________201__г.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00206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00000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 w:rsidRPr="00867B68"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                      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  <w:r w:rsidRPr="00867B68"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0E46E6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72"/>
          <w:szCs w:val="72"/>
        </w:rPr>
      </w:pPr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Образовательная                                             программа</w:t>
      </w:r>
    </w:p>
    <w:p w:rsidR="00FD1B0F" w:rsidRPr="000E46E6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72"/>
          <w:szCs w:val="72"/>
        </w:rPr>
      </w:pPr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среднего общего образования</w:t>
      </w:r>
    </w:p>
    <w:p w:rsidR="00FD1B0F" w:rsidRPr="000E46E6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72"/>
          <w:szCs w:val="72"/>
        </w:rPr>
      </w:pPr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МКОУ «</w:t>
      </w:r>
      <w:proofErr w:type="spellStart"/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Кичигамринская</w:t>
      </w:r>
      <w:proofErr w:type="spellEnd"/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 xml:space="preserve"> СОШ»</w:t>
      </w:r>
    </w:p>
    <w:p w:rsidR="00FD1B0F" w:rsidRPr="000E46E6" w:rsidRDefault="00FD1B0F" w:rsidP="000E4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72"/>
          <w:szCs w:val="72"/>
        </w:rPr>
      </w:pPr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на 2017-2018</w:t>
      </w:r>
      <w:r w:rsidR="00FC27F3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у</w:t>
      </w:r>
      <w:r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>ч.</w:t>
      </w:r>
      <w:r w:rsidRPr="000E46E6">
        <w:rPr>
          <w:rFonts w:ascii="Times New Roman" w:eastAsia="TimesNewRomanPSMT" w:hAnsi="Times New Roman"/>
          <w:b/>
          <w:bCs/>
          <w:color w:val="C00000"/>
          <w:sz w:val="72"/>
          <w:szCs w:val="72"/>
        </w:rPr>
        <w:t xml:space="preserve"> год</w:t>
      </w:r>
    </w:p>
    <w:p w:rsidR="00FD1B0F" w:rsidRPr="000E46E6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color w:val="C00000"/>
          <w:sz w:val="72"/>
          <w:szCs w:val="72"/>
        </w:rPr>
      </w:pPr>
    </w:p>
    <w:p w:rsidR="00FD1B0F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0000"/>
          <w:sz w:val="28"/>
          <w:szCs w:val="28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Cs/>
          <w:color w:val="002060"/>
          <w:sz w:val="28"/>
          <w:szCs w:val="28"/>
        </w:rPr>
      </w:pPr>
      <w:r>
        <w:rPr>
          <w:rFonts w:ascii="Times New Roman" w:eastAsia="TimesNewRomanPSMT" w:hAnsi="Times New Roman"/>
          <w:bCs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" w:eastAsia="TimesNewRomanPSMT" w:hAnsi="Times New Roman"/>
          <w:bCs/>
          <w:color w:val="002060"/>
          <w:sz w:val="36"/>
          <w:szCs w:val="28"/>
        </w:rPr>
        <w:t>2017</w:t>
      </w:r>
      <w:r w:rsidRPr="00867B68">
        <w:rPr>
          <w:rFonts w:ascii="Times New Roman" w:eastAsia="TimesNewRomanPSMT" w:hAnsi="Times New Roman"/>
          <w:bCs/>
          <w:color w:val="002060"/>
          <w:sz w:val="36"/>
          <w:szCs w:val="28"/>
        </w:rPr>
        <w:t>г.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Cs/>
          <w:color w:val="000000"/>
          <w:sz w:val="24"/>
          <w:szCs w:val="24"/>
        </w:rPr>
      </w:pPr>
    </w:p>
    <w:p w:rsidR="00FD1B0F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                            </w:t>
      </w:r>
    </w:p>
    <w:p w:rsidR="00FD1B0F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FD1B0F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lastRenderedPageBreak/>
        <w:t xml:space="preserve">  </w:t>
      </w:r>
      <w:r w:rsidRPr="00867B68">
        <w:rPr>
          <w:rFonts w:ascii="Times New Roman" w:eastAsia="TimesNewRomanPSMT" w:hAnsi="Times New Roman"/>
          <w:color w:val="000000"/>
          <w:sz w:val="24"/>
          <w:szCs w:val="24"/>
        </w:rPr>
        <w:t>Содержание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smartTag w:uri="urn:schemas-microsoft-com:office:smarttags" w:element="place">
        <w:r w:rsidRPr="00867B68">
          <w:rPr>
            <w:rFonts w:ascii="Times New Roman" w:hAnsi="Times New Roman"/>
            <w:sz w:val="24"/>
            <w:szCs w:val="24"/>
            <w:lang w:val="en-US" w:eastAsia="ru-RU"/>
          </w:rPr>
          <w:t>I</w:t>
        </w:r>
        <w:r w:rsidRPr="00867B68">
          <w:rPr>
            <w:rFonts w:ascii="Times New Roman" w:hAnsi="Times New Roman"/>
            <w:sz w:val="24"/>
            <w:szCs w:val="24"/>
            <w:lang w:eastAsia="ru-RU"/>
          </w:rPr>
          <w:t>.</w:t>
        </w:r>
      </w:smartTag>
      <w:r w:rsidRPr="00867B68">
        <w:rPr>
          <w:rFonts w:ascii="Times New Roman" w:hAnsi="Times New Roman"/>
          <w:sz w:val="24"/>
          <w:szCs w:val="24"/>
          <w:lang w:eastAsia="ru-RU"/>
        </w:rPr>
        <w:t xml:space="preserve"> Пояснительная записка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. Планируемые результаты освоения обучающимися основной образовательной программы среднего общего образования;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867B68">
        <w:rPr>
          <w:rFonts w:ascii="Times New Roman" w:hAnsi="Times New Roman"/>
          <w:sz w:val="24"/>
          <w:szCs w:val="24"/>
          <w:lang w:eastAsia="ru-RU"/>
        </w:rPr>
        <w:t>.</w:t>
      </w:r>
      <w:r w:rsidRPr="00867B68">
        <w:rPr>
          <w:rFonts w:ascii="Times New Roman" w:eastAsia="TimesNewRomanPSMT" w:hAnsi="Times New Roman"/>
          <w:color w:val="000000"/>
          <w:sz w:val="24"/>
          <w:szCs w:val="24"/>
          <w:lang w:eastAsia="ru-RU"/>
        </w:rPr>
        <w:t xml:space="preserve">Учебный план основного среднего общего образования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867B68">
        <w:rPr>
          <w:rFonts w:ascii="Times New Roman" w:hAnsi="Times New Roman"/>
          <w:sz w:val="24"/>
          <w:szCs w:val="24"/>
          <w:lang w:eastAsia="ru-RU"/>
        </w:rPr>
        <w:t>. Организационно-педагогические условия реализации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67B68">
        <w:rPr>
          <w:rFonts w:ascii="Times New Roman" w:hAnsi="Times New Roman"/>
          <w:sz w:val="24"/>
          <w:szCs w:val="24"/>
          <w:lang w:eastAsia="ru-RU"/>
        </w:rPr>
        <w:t>. Система оценки достижения планируемых результатов освоения основной образовательной программы среднего общего образования.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D876DA">
      <w:pPr>
        <w:pStyle w:val="a3"/>
        <w:ind w:left="600"/>
        <w:rPr>
          <w:b/>
          <w:sz w:val="28"/>
        </w:rPr>
      </w:pPr>
      <w:r w:rsidRPr="00867B68">
        <w:rPr>
          <w:b/>
          <w:sz w:val="28"/>
        </w:rPr>
        <w:t>Пояснительная записка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казенное образовательное учреждение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Кичигамрин</w:t>
      </w: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>ская</w:t>
      </w:r>
      <w:proofErr w:type="spellEnd"/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 является общеобразовательным учреждением, реализующим общеобразовательные программы начального общего, основного общего и среднего общего образования.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>С сентября 2015 года в соответствии с приказом в школе начинается введение федерального государственного образовательного стандарта основного общего образования (далее – ФГОС ООО, Стандарт), что служит основанием введения ФГОС ООО (утвержден приказом Министерства образования и науки Российской Федерации №1897 от 17.12.2010) в 5-х классах.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867B68">
        <w:rPr>
          <w:sz w:val="24"/>
          <w:szCs w:val="24"/>
        </w:rPr>
        <w:t xml:space="preserve">    </w:t>
      </w:r>
      <w:r w:rsidRPr="00867B68">
        <w:rPr>
          <w:rFonts w:ascii="Times New Roman" w:hAnsi="Times New Roman"/>
          <w:sz w:val="24"/>
          <w:szCs w:val="24"/>
        </w:rPr>
        <w:t>Среднее общее образование – третья, завершающая ступень общего образования.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FD1B0F" w:rsidRPr="00867B68" w:rsidRDefault="00FD1B0F" w:rsidP="00697B17">
      <w:pPr>
        <w:keepNext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соответствии</w:t>
      </w:r>
      <w:r w:rsidRPr="00867B68">
        <w:rPr>
          <w:rFonts w:ascii="Times New Roman" w:eastAsia="TimesNewRomanPSMT" w:hAnsi="Times New Roman"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 xml:space="preserve">с законом </w:t>
      </w:r>
      <w:r w:rsidRPr="00867B68">
        <w:rPr>
          <w:rFonts w:ascii="Times New Roman" w:eastAsia="TimesNewRomanPSMT" w:hAnsi="Times New Roman"/>
          <w:sz w:val="24"/>
          <w:szCs w:val="24"/>
          <w:lang w:eastAsia="ru-RU"/>
        </w:rPr>
        <w:t>Российской Федерации № 273 – ФЗ «Об образовании в Российской Федерации».</w:t>
      </w:r>
      <w:r w:rsidRPr="00867B68">
        <w:rPr>
          <w:rFonts w:ascii="Times New Roman" w:hAnsi="Times New Roman"/>
          <w:sz w:val="24"/>
          <w:szCs w:val="24"/>
        </w:rPr>
        <w:t xml:space="preserve"> Уставом школы настоящая</w:t>
      </w:r>
      <w:r w:rsidRPr="00867B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Образовательная программа школы – локальный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родителей, обучающихся и самих обучающихся, с учетом реальной социальной ситуации, материальных и кадровых возможностей школы.</w:t>
      </w:r>
    </w:p>
    <w:p w:rsidR="00FD1B0F" w:rsidRPr="00867B68" w:rsidRDefault="00FD1B0F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iCs/>
          <w:sz w:val="24"/>
          <w:szCs w:val="24"/>
        </w:rPr>
        <w:t>Образовательная программа</w:t>
      </w:r>
      <w:r w:rsidRPr="00867B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определяет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FD1B0F" w:rsidRPr="00867B68" w:rsidRDefault="00FD1B0F" w:rsidP="00697B17">
      <w:pPr>
        <w:spacing w:after="45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ООП среднего общего образования, с одной стороны, обеспечивает</w:t>
      </w:r>
      <w:r w:rsidRPr="00867B68">
        <w:rPr>
          <w:rFonts w:ascii="Times New Roman" w:hAnsi="Times New Roman"/>
          <w:iCs/>
          <w:sz w:val="24"/>
          <w:szCs w:val="24"/>
        </w:rPr>
        <w:t xml:space="preserve"> преемственность</w:t>
      </w:r>
      <w:r w:rsidRPr="00867B68">
        <w:rPr>
          <w:rFonts w:ascii="Times New Roman" w:hAnsi="Times New Roman"/>
          <w:sz w:val="24"/>
          <w:szCs w:val="24"/>
        </w:rPr>
        <w:t xml:space="preserve"> с основным общим образованием, с другой стороны, предполагает </w:t>
      </w:r>
      <w:r w:rsidRPr="00867B68">
        <w:rPr>
          <w:rFonts w:ascii="Times New Roman" w:hAnsi="Times New Roman"/>
          <w:sz w:val="24"/>
          <w:szCs w:val="24"/>
        </w:rPr>
        <w:lastRenderedPageBreak/>
        <w:t xml:space="preserve">качественную реализацию программы, опираясь на </w:t>
      </w:r>
      <w:r w:rsidRPr="00867B68">
        <w:rPr>
          <w:rFonts w:ascii="Times New Roman" w:hAnsi="Times New Roman"/>
          <w:iCs/>
          <w:sz w:val="24"/>
          <w:szCs w:val="24"/>
        </w:rPr>
        <w:t>возрастные особенности старшего подросткового возраста</w:t>
      </w:r>
      <w:r w:rsidRPr="00867B68">
        <w:rPr>
          <w:rFonts w:ascii="Times New Roman" w:hAnsi="Times New Roman"/>
          <w:sz w:val="24"/>
          <w:szCs w:val="24"/>
        </w:rPr>
        <w:t>, который включает в себя возрастной период с 15 до 18 лет.</w:t>
      </w:r>
    </w:p>
    <w:p w:rsidR="00FD1B0F" w:rsidRPr="00867B68" w:rsidRDefault="00FD1B0F" w:rsidP="00697B17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Программа определяет содержание и организацию образовательного процесса на ступени среднего общего образования и соответствует основным принципам государственной политики РФ в области образования, изложенным в законе «Об образовании в Российской Федерации».  Это: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обеспечение самоопределения личности, создание условий для ее самореализации, творческого развития;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формирование у обучающегося адекватной современному уровню знаний и ступени обучения картины мира;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В основе Программы лежит система следующих психолого-педагогических принципов: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>Личностно-ориентированные принципы (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принцип адаптивности, принцип развития, принцип психологической комфортности).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>Культурно-ориентированные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принципы (принцип образа мира, принцип целостности содержания образования, принцип систематичности, принцип смыслового отношения к миру, принцип ориентировочной функции знаний, принцип овладения культурой).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67B68">
        <w:rPr>
          <w:rFonts w:ascii="Times New Roman" w:hAnsi="Times New Roman"/>
          <w:iCs/>
          <w:sz w:val="24"/>
          <w:szCs w:val="24"/>
          <w:lang w:eastAsia="ru-RU"/>
        </w:rPr>
        <w:t>Деятельностно</w:t>
      </w:r>
      <w:proofErr w:type="spellEnd"/>
      <w:r w:rsidRPr="00867B68">
        <w:rPr>
          <w:rFonts w:ascii="Times New Roman" w:hAnsi="Times New Roman"/>
          <w:iCs/>
          <w:sz w:val="24"/>
          <w:szCs w:val="24"/>
          <w:lang w:eastAsia="ru-RU"/>
        </w:rPr>
        <w:t xml:space="preserve"> - ориентированные принципы</w:t>
      </w:r>
      <w:r w:rsidRPr="00867B6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 ученика, принцип опоры на предшествующее (спонтанное) развитие,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креативный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принцип).</w:t>
      </w:r>
    </w:p>
    <w:p w:rsidR="00FD1B0F" w:rsidRPr="00867B68" w:rsidRDefault="00FD1B0F" w:rsidP="00697B1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Основные принципы построения программы:</w:t>
      </w: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bCs/>
          <w:iCs/>
          <w:sz w:val="24"/>
          <w:szCs w:val="24"/>
          <w:lang w:eastAsia="ru-RU"/>
        </w:rPr>
        <w:t>Принцип целостности</w:t>
      </w:r>
      <w:r w:rsidRPr="00867B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предполагает построение деятельности школы на основе единства процессов развития, обучения и воспитания обучающихся;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технологий, содержанию и задачам образования.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bCs/>
          <w:iCs/>
          <w:sz w:val="24"/>
          <w:szCs w:val="24"/>
          <w:lang w:eastAsia="ru-RU"/>
        </w:rPr>
        <w:t>Принцип индивидуализации обучения</w:t>
      </w:r>
      <w:r w:rsidRPr="00867B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всесторонний учет уровня развития способностей каждого ученика, формирование на этой основе личных планов, программ стимулирования и коррекции развития учащихся; повышение учебной мотивации и развитие познавательных интересов каждого ученика.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Принцип вариативности: предполагает создание возможностей для максимально полной реализации обучающимся своих интересов и потребностей, что обеспечивается разнообразием реализуемых программ, в т.ч. </w:t>
      </w:r>
    </w:p>
    <w:p w:rsidR="00FD1B0F" w:rsidRPr="00867B68" w:rsidRDefault="00FD1B0F" w:rsidP="00697B1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дополнительного образования и применяемых образовательных технологий.</w:t>
      </w:r>
    </w:p>
    <w:p w:rsidR="00FD1B0F" w:rsidRPr="00867B68" w:rsidRDefault="00FD1B0F" w:rsidP="00697B17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Цель реализации </w:t>
      </w:r>
      <w:r w:rsidRPr="00867B68">
        <w:rPr>
          <w:rFonts w:ascii="Times New Roman" w:hAnsi="Times New Roman"/>
          <w:sz w:val="24"/>
          <w:szCs w:val="24"/>
          <w:lang w:eastAsia="ru-RU"/>
        </w:rPr>
        <w:t>образовательной программы среднего общего образования: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дифференциация</w:t>
      </w:r>
      <w:r w:rsidRPr="00867B6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>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- обеспечение обучающимся равных возможностей для их последующего профессионального образования и профессиональной деятельности, том числе с учетом реальных потребностей рынка труда.</w:t>
      </w:r>
      <w:proofErr w:type="gramEnd"/>
    </w:p>
    <w:p w:rsidR="00FD1B0F" w:rsidRPr="00867B68" w:rsidRDefault="00FD1B0F" w:rsidP="00697B17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Задачи реализации </w:t>
      </w:r>
      <w:r w:rsidRPr="00867B68">
        <w:rPr>
          <w:rFonts w:ascii="Times New Roman" w:hAnsi="Times New Roman"/>
          <w:sz w:val="24"/>
          <w:szCs w:val="24"/>
          <w:lang w:eastAsia="ru-RU"/>
        </w:rPr>
        <w:t>образовательной программы среднего общего образования</w:t>
      </w:r>
      <w:r w:rsidRPr="00867B68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реализовать права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на получение образования;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соответствия образовательной программы среднего общего образования требованиям Стандарта;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преемственности начального общего, основного общего, среднего общего образования;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обеспечение доступности получения качественного среднего общего образования, достижение планируемых результатов освоения образовательной программы среднего общего образования всеми обучающимися, в том числе детьми инвалидами и детьми с ограниченными возможностями здоровья;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обеспечение эффективного сочетания урочных и внеурочных форм организации образовательного процесса, взаимодействия всех его участников, единства учебной и внеурочной деятельности; 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взаимодействие образовательного учреждения при реализации образовательной программы среднего общего образования с социальными партнерами (как внутри системы образования, так и в рамках межведомственного взаимодействия); 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выявление и развитие способностей обучающихся, их профессиональной склонностей, в том числе одарённых детей, детей с ограниченными возможностями здоровья и инвалидов,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- организацию интеллектуальных и творческих соревнований, научно-технического творчества и проектной и учебно-исследовательской деятельности;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внутришкольной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 социальной среды, школьного уклада;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включение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</w:t>
      </w: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>сотрудничестве с базовыми предприятиями, учреждениями профессионального образования, центрами профессиональной работы;</w:t>
      </w:r>
    </w:p>
    <w:p w:rsidR="00FD1B0F" w:rsidRPr="00867B68" w:rsidRDefault="00FD1B0F" w:rsidP="00697B17">
      <w:pPr>
        <w:tabs>
          <w:tab w:val="left" w:pos="426"/>
        </w:tabs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867B68">
        <w:rPr>
          <w:rFonts w:ascii="Times New Roman" w:eastAsia="@Arial Unicode MS" w:hAnsi="Times New Roman"/>
          <w:sz w:val="24"/>
          <w:szCs w:val="24"/>
          <w:lang w:eastAsia="ru-RU"/>
        </w:rPr>
        <w:t xml:space="preserve">- сохранение и укрепление физического, психологического и социального здоровья обучающихся, обеспечение их безопасности.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line="240" w:lineRule="auto"/>
        <w:ind w:firstLine="454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В основе реализации основной образовательной программы школы лежит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</w:rPr>
        <w:t>системно-деятельностный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</w:rPr>
        <w:t xml:space="preserve"> подход, который предполагает: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определение ведущим в построении содержания учебных дисциплин задачный принцип обучения;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 - 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 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формирование готовности к саморазвитию и непрерывному образованию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проектирование и конструирование социальной среды развития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</w:rPr>
        <w:t xml:space="preserve"> в системе образования;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- активная учебно-познавательная деятельность </w:t>
      </w:r>
      <w:proofErr w:type="gramStart"/>
      <w:r w:rsidRPr="00867B68">
        <w:rPr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eastAsia="@Arial Unicode MS" w:hAnsi="Times New Roman"/>
          <w:sz w:val="24"/>
          <w:szCs w:val="24"/>
        </w:rPr>
        <w:t xml:space="preserve">; 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867B68">
        <w:rPr>
          <w:rFonts w:ascii="Times New Roman" w:eastAsia="@Arial Unicode MS" w:hAnsi="Times New Roman"/>
          <w:sz w:val="24"/>
          <w:szCs w:val="24"/>
        </w:rPr>
        <w:t>поликонфессионального</w:t>
      </w:r>
      <w:proofErr w:type="spellEnd"/>
      <w:r w:rsidRPr="00867B68">
        <w:rPr>
          <w:rFonts w:ascii="Times New Roman" w:eastAsia="@Arial Unicode MS" w:hAnsi="Times New Roman"/>
          <w:sz w:val="24"/>
          <w:szCs w:val="24"/>
        </w:rPr>
        <w:t xml:space="preserve"> состава;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-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D1B0F" w:rsidRPr="00867B68" w:rsidRDefault="00FD1B0F" w:rsidP="00697B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867B68">
        <w:rPr>
          <w:rFonts w:ascii="Times New Roman" w:eastAsia="@Arial Unicode MS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D1B0F" w:rsidRPr="00867B68" w:rsidRDefault="00FD1B0F" w:rsidP="00697B1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Учебные предметы образовательной программы среднего (полного) общего образования, в соответствии с Федеральным компонентом, представлены на двух уровнях – базовом и профильном.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Оба уровня образовательной программы имеют </w:t>
      </w: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общеобразовательный характер, однако они ориентированы на приоритетное решение разных комплексов задач.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Базовый уровень образовательной программы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Профильный уровень образовательной программы выбирается исходя из личных склонностей, потребностей учащегося и ориентирован на его подготовку к последующему профессиональному образованию или профессиональной деятельности.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Школа исходя из своих возможностей и образовательных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запросов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обучающихся и их родителей (законных представителей) самостоятельно формирует профили обучения (определенный набор предметов, изучаемых на базовом или профильном уровнях).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среднего общего образования реализует следующие учебные предметы: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Русский язык, Литература, Иностранный язык, Математика, Информатика и ИКТ, История, Обществознание, География, Биология, Физика, Химия, Основы безопасности жизнедеятельности, Физическая культура, Технология.</w:t>
      </w:r>
      <w:proofErr w:type="gramEnd"/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Среднее общее образование завершается обязательной итоговой государственной аттестацией выпускников. 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Обучающиеся, завершившие среднее общее образование и выполнившие в полном объеме требования к уровню подготовки выпускников, вправе продолжить обучение на ступенях начального, среднего и высшего профессионального образования.</w:t>
      </w:r>
    </w:p>
    <w:p w:rsidR="00FD1B0F" w:rsidRPr="00867B68" w:rsidRDefault="00FD1B0F" w:rsidP="00697B17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обучения – 2 года</w:t>
      </w:r>
    </w:p>
    <w:p w:rsidR="00FD1B0F" w:rsidRPr="00867B68" w:rsidRDefault="00FD1B0F" w:rsidP="00697B1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Уровень готовности к освоению программы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10 классы на программы базового обучения принимаются обучающиеся, успешно освоившие любую образовательную программу основной школы.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          </w:t>
      </w:r>
      <w:r w:rsidRPr="00867B68">
        <w:rPr>
          <w:rFonts w:ascii="Times New Roman" w:hAnsi="Times New Roman"/>
          <w:sz w:val="24"/>
          <w:szCs w:val="24"/>
          <w:lang w:val="en-US"/>
        </w:rPr>
        <w:t>II</w:t>
      </w:r>
      <w:r w:rsidRPr="00867B68">
        <w:rPr>
          <w:rFonts w:ascii="Times New Roman" w:hAnsi="Times New Roman"/>
          <w:sz w:val="24"/>
          <w:szCs w:val="24"/>
        </w:rPr>
        <w:t>. Планируемые результаты освоения обучающимися основной образовательной программы среднего общего образования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Требования к результатам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>, освоивших основную образовательную программу среднего общего образования</w:t>
      </w:r>
      <w:r w:rsidRPr="00867B68">
        <w:rPr>
          <w:rFonts w:ascii="Times New Roman" w:hAnsi="Times New Roman"/>
          <w:b/>
          <w:sz w:val="24"/>
          <w:szCs w:val="24"/>
        </w:rPr>
        <w:t>: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>- личностным</w:t>
      </w:r>
      <w:r w:rsidRPr="00867B68">
        <w:rPr>
          <w:rFonts w:ascii="Times New Roman" w:hAnsi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bCs/>
          <w:sz w:val="24"/>
          <w:szCs w:val="24"/>
        </w:rPr>
        <w:t>метапредметным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>- предметным</w:t>
      </w:r>
      <w:r w:rsidRPr="00867B68">
        <w:rPr>
          <w:rFonts w:ascii="Times New Roman" w:hAnsi="Times New Roman"/>
          <w:sz w:val="24"/>
          <w:szCs w:val="24"/>
        </w:rPr>
        <w:t>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приёмами.</w:t>
      </w:r>
      <w:proofErr w:type="gramEnd"/>
    </w:p>
    <w:p w:rsidR="00FD1B0F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Личностные результаты </w:t>
      </w:r>
      <w:r w:rsidRPr="00867B68">
        <w:rPr>
          <w:rFonts w:ascii="Times New Roman" w:hAnsi="Times New Roman"/>
          <w:sz w:val="24"/>
          <w:szCs w:val="24"/>
        </w:rPr>
        <w:t>освоения основной образовательной программы среднего общего образования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уверенности в его великом будущем;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гражданской позиции выпускника как сознательного, активного и ответственного члена российского общества, уважающего закон и правопорядок, осознающего и принимающего свою ответственность за благосостояние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к служению Отечеству, его защите;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нравственными ценностями и идеалами российского гражданского общества; готовность и способность к самостоятельной, творческой и ответственной деятельности (образовательной, учебно-исследовательской, проектной, коммуникативной, иной);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толерантного сознания и поведения личности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сотрудничества со сверстниками, детьми старшего 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нравственного сознания, чувств и поведения на основе усвоения общечеловеческих нравственных ценностей;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эстетического отношения к миру, включая эстетику быта, научного и технического творчества, спорта, общественных отношений;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принятие и реализацию ценностей здорового и безопасного образа жизни: потребность в физическом самосовершенствовании, занятиях спортивно-оздоровительной деятельностью, неприятие вредных привычек, курения, употребления алкоголя, наркотиков; бережное, ответственное и компетентное отношение к физическому и психологическому здоровью как собственному, так и других людей, умение оказывать первую помощь;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>- осознанный выбор будущей профессии на основе понимания её ценностного содержания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экологического мышления, осознание влияния социально-экономических процессов на состояние природной среды; приобретение опыта природоохранной деятельности;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ответственное отношение к созданию семьи на основе осознанного принятия ценностей семейной жизни – любви, равноправия, заботы, ответственности – и их реализации в отношении членов своей семьи.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 w:rsidRPr="00867B68">
        <w:rPr>
          <w:rFonts w:ascii="Times New Roman" w:hAnsi="Times New Roman"/>
          <w:bCs/>
          <w:sz w:val="24"/>
          <w:szCs w:val="24"/>
        </w:rPr>
        <w:t xml:space="preserve"> результаты </w:t>
      </w:r>
      <w:r w:rsidRPr="00867B68">
        <w:rPr>
          <w:rFonts w:ascii="Times New Roman" w:hAnsi="Times New Roman"/>
          <w:sz w:val="24"/>
          <w:szCs w:val="24"/>
        </w:rPr>
        <w:t>освоения основной образовательной программы среднего общего образования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умение самостоятельно определять цели и составлять планы; самостоятельно осуществлять, контролировать и корректировать урочную и внеурочную деятельность; 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- использовать различные ресурсы для достижения целей;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выбирать успешные стратегии в трудных ситуациях;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другого</w:t>
      </w:r>
      <w:proofErr w:type="gramEnd"/>
      <w:r w:rsidRPr="00867B68">
        <w:rPr>
          <w:rFonts w:ascii="Times New Roman" w:hAnsi="Times New Roman"/>
          <w:sz w:val="24"/>
          <w:szCs w:val="24"/>
        </w:rPr>
        <w:t>, эффективно разрешать конфликты;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ориентироваться в социально-политических и экономических событиях, оценивать их последствия;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867B68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среднего общего образования устанавливаются для базовых и профильных курсов, ориентированных на приоритетное решение соответствующих комплексов задач. </w:t>
      </w: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867B68">
        <w:rPr>
          <w:rFonts w:ascii="Times New Roman" w:hAnsi="Times New Roman"/>
          <w:sz w:val="24"/>
          <w:szCs w:val="24"/>
        </w:rPr>
        <w:t xml:space="preserve">ориентированы на 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ключевых теорий, идей, понятий, фактов и способов действий совокупности учебных предметов, относящихся к единой предметной области и обеспечивающих реализацию мировоззренческих, воспитательных и развивающих задач общего образования, формирование общей культуры обучающихся.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освоения базовых курсов </w:t>
      </w:r>
      <w:r w:rsidRPr="00867B68">
        <w:rPr>
          <w:rFonts w:ascii="Times New Roman" w:hAnsi="Times New Roman"/>
          <w:sz w:val="24"/>
          <w:szCs w:val="24"/>
        </w:rPr>
        <w:t xml:space="preserve">ориентированы на 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систематических знаний и способов действий, присущих данному учебному предмету, и решение задач освоения основ базовых наук, поддержки избранного обучающимися профиля обучения.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bCs/>
          <w:sz w:val="24"/>
          <w:szCs w:val="24"/>
        </w:rPr>
        <w:t xml:space="preserve">Предметные результаты освоения профильных курсов </w:t>
      </w:r>
      <w:r w:rsidRPr="00867B68">
        <w:rPr>
          <w:rFonts w:ascii="Times New Roman" w:hAnsi="Times New Roman"/>
          <w:sz w:val="24"/>
          <w:szCs w:val="24"/>
        </w:rPr>
        <w:t>ориентированы на более глубокое, чем это предусматривается базовым курсом,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Предметные результаты освоения основной образовательной программы среднего общего образования должны обеспечивать возможность успешного профессионального обучения или профессиональной деятельности.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Филология и иностранные языки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Изучение предметных областей «Филология» и «Иностранные языки» должно обеспечить: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языка в жизни человека, общества, государства;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-приобщение через изучение русского и родного (нерусского) языков,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иностранного языка и литературы к ценностям национальной и мировой культуры;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-способность свободно общаться в различных формах и на разные темы;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-свободное использование словарного запаса;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написания текстов по различным темам на русском и родном (нерусском) языках и по изученной проблематике на иностранном языке, в том числе </w:t>
      </w:r>
      <w:r w:rsidRPr="00867B68">
        <w:rPr>
          <w:rFonts w:ascii="Times New Roman" w:hAnsi="Times New Roman"/>
          <w:sz w:val="24"/>
          <w:szCs w:val="24"/>
        </w:rPr>
        <w:lastRenderedPageBreak/>
        <w:t>демонстрирующих творческие способности обучающихся;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различных видов анализа литературных произведений.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Русский язык и литература</w:t>
      </w:r>
      <w:proofErr w:type="gramStart"/>
      <w:r w:rsidRPr="00867B68">
        <w:rPr>
          <w:rFonts w:ascii="Times New Roman" w:hAnsi="Times New Roman"/>
          <w:bCs/>
          <w:sz w:val="24"/>
          <w:szCs w:val="24"/>
        </w:rPr>
        <w:t xml:space="preserve"> </w:t>
      </w:r>
      <w:r w:rsidR="00FC27F3">
        <w:rPr>
          <w:rFonts w:ascii="Times New Roman" w:hAnsi="Times New Roman"/>
          <w:bCs/>
          <w:sz w:val="24"/>
          <w:szCs w:val="24"/>
        </w:rPr>
        <w:t>,</w:t>
      </w:r>
      <w:proofErr w:type="gramEnd"/>
      <w:r w:rsidR="00FC27F3">
        <w:rPr>
          <w:rFonts w:ascii="Times New Roman" w:hAnsi="Times New Roman"/>
          <w:bCs/>
          <w:sz w:val="24"/>
          <w:szCs w:val="24"/>
        </w:rPr>
        <w:t>родной язык и литература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т</w:t>
      </w:r>
      <w:r w:rsidRPr="00867B68">
        <w:rPr>
          <w:rFonts w:ascii="Times New Roman" w:hAnsi="Times New Roman"/>
          <w:sz w:val="24"/>
          <w:szCs w:val="24"/>
        </w:rPr>
        <w:t>ребования к предметным результатам освоения курса русского языка и литературы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понятий о нормах русского, родного (нерусского) литературного языка и применение знаний о них в речевой практике;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умением анализа текста с точки зрения наличия в нём явной и скрытой, основной и второстепенной информации;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представлять тексты в виде тезисов, конспектов, аннотаций, рефератов, сочинений различных жанров;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изобразительно-выразительных возможностях русского, родного языка;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867B68">
        <w:rPr>
          <w:rFonts w:ascii="Times New Roman" w:hAnsi="Times New Roman"/>
          <w:sz w:val="24"/>
          <w:szCs w:val="24"/>
        </w:rPr>
        <w:t>кст тв</w:t>
      </w:r>
      <w:proofErr w:type="gramEnd"/>
      <w:r w:rsidRPr="00867B68">
        <w:rPr>
          <w:rFonts w:ascii="Times New Roman" w:hAnsi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анализа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Иностранный язык </w:t>
      </w:r>
      <w:r w:rsidRPr="00867B68">
        <w:rPr>
          <w:rFonts w:ascii="Times New Roman" w:hAnsi="Times New Roman"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иностранного языка: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знаниями о </w:t>
      </w:r>
      <w:proofErr w:type="spellStart"/>
      <w:r w:rsidRPr="00867B68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специфике страны/стран изучаемого языка и умение строить своё речевое и неречевое поведение адекватно этой специфике;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выделять общее и различное в культуре родной страны и страны изучаемого языка;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867B68">
        <w:rPr>
          <w:rFonts w:ascii="Times New Roman" w:hAnsi="Times New Roman"/>
          <w:sz w:val="24"/>
          <w:szCs w:val="24"/>
        </w:rPr>
        <w:t>формах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Общественные науки.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«Общественные науки»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мировоззренческой, ценностно-смысловой сферы обучающихся, российской гражданской идентичности, </w:t>
      </w:r>
      <w:proofErr w:type="spellStart"/>
      <w:r w:rsidRPr="00867B68"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толерантности, </w:t>
      </w:r>
      <w:r w:rsidRPr="00867B68">
        <w:rPr>
          <w:rFonts w:ascii="Times New Roman" w:hAnsi="Times New Roman"/>
          <w:sz w:val="24"/>
          <w:szCs w:val="24"/>
        </w:rPr>
        <w:lastRenderedPageBreak/>
        <w:t xml:space="preserve">приверженности ценностям, закреплённым Конституцией Российской Федерации; понимание роли России в многообразном, быстро меняющемся глобальном мире;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нём, с целью проверки гипотез и интерпретации данных различных источников; владение знаниями о многообразии взглядов и теорий по тематике общественных наук.</w:t>
      </w:r>
      <w:proofErr w:type="gramEnd"/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История </w:t>
      </w:r>
      <w:r w:rsidRPr="00867B68">
        <w:rPr>
          <w:rFonts w:ascii="Times New Roman" w:hAnsi="Times New Roman"/>
          <w:sz w:val="24"/>
          <w:szCs w:val="24"/>
        </w:rPr>
        <w:t>(базовый курс</w:t>
      </w:r>
      <w:r w:rsidRPr="00867B68">
        <w:rPr>
          <w:rFonts w:ascii="Times New Roman" w:hAnsi="Times New Roman"/>
          <w:sz w:val="24"/>
          <w:szCs w:val="24"/>
          <w:u w:val="single"/>
        </w:rPr>
        <w:t>)</w:t>
      </w: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истории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применять исторические знания в </w:t>
      </w:r>
      <w:proofErr w:type="gramStart"/>
      <w:r w:rsidRPr="00867B68">
        <w:rPr>
          <w:rFonts w:ascii="Times New Roman" w:hAnsi="Times New Roman"/>
          <w:sz w:val="24"/>
          <w:szCs w:val="24"/>
        </w:rPr>
        <w:t>профессиональной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и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общественной деятельности, поликультурном общении;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проектной деятельности и исторической реконструкции с привлечением различных источников;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Обществознание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курса обществознания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базовым понятийным аппаратом социальных наук;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География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географии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представлениями о современной географической науке, её участии в решении важнейших проблем человечества;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</w:t>
      </w:r>
      <w:r w:rsidRPr="00867B68">
        <w:rPr>
          <w:rFonts w:ascii="Times New Roman" w:hAnsi="Times New Roman"/>
          <w:sz w:val="24"/>
          <w:szCs w:val="24"/>
        </w:rPr>
        <w:lastRenderedPageBreak/>
        <w:t>динамике и территориальных особенностях процессов, протекающих в географическом пространстве;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географического анализа и интерпретации разнообразной информации;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Математика и информатика.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«Математика и информатика»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логического, алгоритмического и математического мышления;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применять полученные знания при решении различных задач;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принятие этических аспектов информационных технологий;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Математика: алгебра и начала математического анализа, геометрия </w:t>
      </w:r>
      <w:r w:rsidRPr="00867B68">
        <w:rPr>
          <w:rFonts w:ascii="Times New Roman" w:hAnsi="Times New Roman"/>
          <w:sz w:val="24"/>
          <w:szCs w:val="24"/>
        </w:rPr>
        <w:t>(базовый курс) требования к предметным результатам освоения базового курса математики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понимание возможности аксиоматического построения математических теорий;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стандартными приёмами решения рациональных и иррациональных, показательных, степенных, тригонометрических уравнений и неравенств, их систем;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-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использования готовых компьютерных программ при решении задач.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Информатика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информатики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информации и связанных с ней процессов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окружающем мире;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навыками алгоритмического мышления и понимание необходимости формального описания алгоритмов;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</w:t>
      </w:r>
      <w:proofErr w:type="spellStart"/>
      <w:r w:rsidRPr="00867B68">
        <w:rPr>
          <w:rFonts w:ascii="Times New Roman" w:hAnsi="Times New Roman"/>
          <w:sz w:val="24"/>
          <w:szCs w:val="24"/>
        </w:rPr>
        <w:t>компьютерно-математических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моделях и необходимости анализа соответствия модели и моделируемого объекта (процесса);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 способах хранения и простейшей обработке данных; понятия о базах данных и средствах доступа к ним, умений работать с ними;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компьютерными средствами представления и анализа данных;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базовых навыков и умений по соблюдению требований техники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безопасности, гигиены и ресурсосбережения при работе со средствами информатизации;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понимания основ правовых аспектов использования компьютерных программ и работы в Интернете.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Естественные науки</w:t>
      </w:r>
      <w:r w:rsidRPr="00867B68">
        <w:rPr>
          <w:rFonts w:ascii="Times New Roman" w:hAnsi="Times New Roman"/>
          <w:b/>
          <w:sz w:val="24"/>
          <w:szCs w:val="24"/>
        </w:rPr>
        <w:t xml:space="preserve">. </w:t>
      </w:r>
      <w:r w:rsidRPr="00867B68">
        <w:rPr>
          <w:rFonts w:ascii="Times New Roman" w:hAnsi="Times New Roman"/>
          <w:sz w:val="24"/>
          <w:szCs w:val="24"/>
        </w:rPr>
        <w:t xml:space="preserve">Изучение предметной области «Естественные науки» должно 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целостной научной картины мира; формирование понимания взаимосвязи и взаимозависимости естественных наук;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 создание условий для развития навыков учебной, проектно-исследовательской, творческой деятельности, мотивации обучающихся к саморазвитию;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Физика </w:t>
      </w:r>
      <w:r w:rsidRPr="00867B68">
        <w:rPr>
          <w:rFonts w:ascii="Times New Roman" w:hAnsi="Times New Roman"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физики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 месте физики </w:t>
      </w:r>
      <w:proofErr w:type="gramStart"/>
      <w:r w:rsidRPr="00867B68">
        <w:rPr>
          <w:rFonts w:ascii="Times New Roman" w:hAnsi="Times New Roman"/>
          <w:sz w:val="24"/>
          <w:szCs w:val="24"/>
        </w:rPr>
        <w:t>в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современной научной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картине мира; понимание физической сущности наблюдаемых во Вселенной явлений;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понимание роли физики в формировании кругозора и функциональной грамотности </w:t>
      </w:r>
      <w:r w:rsidRPr="00867B68">
        <w:rPr>
          <w:rFonts w:ascii="Times New Roman" w:hAnsi="Times New Roman"/>
          <w:sz w:val="24"/>
          <w:szCs w:val="24"/>
        </w:rPr>
        <w:lastRenderedPageBreak/>
        <w:t>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решать физические задачи;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Химия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химии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владение основными методами научного познания, используемыми в химии: наблюдение, описание, измерение, эксперимент;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-умение обрабатывать, объяснять результаты проведённых опытов и делать выводы;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готовность и способность применять методы познания при решении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 давать количественные оценки и проводить расчёты по химическим формулам и уравнениям;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правилами техники безопасности при использовании химических веществ;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Биология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биологии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роли и месте биологии в современной научной картине мира;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понимание роли биологии в формировании кругозора и функциональной грамотности человека для решения практических задач;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выявление и оценка антропогенных изменений в природе;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Физическая культура и основы безопасности жизнедеятельности.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lastRenderedPageBreak/>
        <w:t xml:space="preserve">Изучение учебных предметов «Физическая культура» и «Основы безопасности жизнедеятельности» должно обеспечить: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здорового и безопасного образа жизни, понимание рисков и угроз современного мира; знание правил и владение навыками поведения в опасных и чрезвычайных ситуациях природного, социального и техногенного характера; 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умение действовать индивидуально и в группе в опасных и чрезвычайных ситуациях.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Физическая культура </w:t>
      </w:r>
      <w:r w:rsidRPr="00867B68">
        <w:rPr>
          <w:rFonts w:ascii="Times New Roman" w:hAnsi="Times New Roman"/>
          <w:sz w:val="24"/>
          <w:szCs w:val="24"/>
        </w:rPr>
        <w:t>(базовый курс)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требования к предметным результатам освоения базового курса физической культуры должны отражать: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Основы безопасности жизнедеятельности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требования к предметным результатам </w:t>
      </w:r>
      <w:proofErr w:type="gramStart"/>
      <w:r w:rsidRPr="00867B68">
        <w:rPr>
          <w:rFonts w:ascii="Times New Roman" w:hAnsi="Times New Roman"/>
          <w:sz w:val="24"/>
          <w:szCs w:val="24"/>
        </w:rPr>
        <w:t>освоения базового курса основ безопасности жизнедеятельности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должны отражать: 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распространённых опасных и чрезвычайных ситуаций природного, техногенного и социального характера;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знание основ обороны государства и воинской службы: законодательство об обороне </w:t>
      </w:r>
      <w:r w:rsidRPr="00867B68">
        <w:rPr>
          <w:rFonts w:ascii="Times New Roman" w:hAnsi="Times New Roman"/>
          <w:sz w:val="24"/>
          <w:szCs w:val="24"/>
        </w:rPr>
        <w:lastRenderedPageBreak/>
        <w:t>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D1B0F" w:rsidRPr="00867B68" w:rsidRDefault="00FD1B0F" w:rsidP="00697B17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Технология</w:t>
      </w:r>
      <w:r w:rsidRPr="00867B68">
        <w:rPr>
          <w:rFonts w:ascii="Times New Roman" w:hAnsi="Times New Roman"/>
          <w:bCs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 xml:space="preserve">(базовый курс)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требования к предметным результатам освоения базового курса технология должны отражать: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 </w:t>
      </w:r>
      <w:r w:rsidRPr="00867B68">
        <w:rPr>
          <w:rFonts w:ascii="Times New Roman" w:hAnsi="Times New Roman"/>
          <w:sz w:val="24"/>
          <w:szCs w:val="24"/>
        </w:rPr>
        <w:t>- умение находить в учебной литературе сведений, необходимых для конструирования объекта и осуществления выбранной технологии;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осуществлять технологические процессы создания или ремонта материальных объектов.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 умение 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-  умение 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 умение выполнять несложные приёмы моделирования швейных изделий, в том числе с использованием традиций народного костюма; использовать при моделировании зрительные иллюзии в одежде; определять и исправлять дефекты швейных изделий;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выполнять художественную отделку швейных изделий; изготавливать изделия декоративно-прикладного искусства.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Требования к результатам освоения основной образовательной программы среднего общего образования 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Освоение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завершается обязательной государственной (итоговой) аттестацией выпускников. </w:t>
      </w:r>
      <w:r w:rsidRPr="00867B68">
        <w:rPr>
          <w:rFonts w:ascii="Times New Roman" w:hAnsi="Times New Roman"/>
          <w:bCs/>
          <w:sz w:val="24"/>
          <w:szCs w:val="24"/>
        </w:rPr>
        <w:t xml:space="preserve">Предметом государственной (итоговой) аттестации выпускников </w:t>
      </w:r>
      <w:r w:rsidRPr="00867B68">
        <w:rPr>
          <w:rFonts w:ascii="Times New Roman" w:hAnsi="Times New Roman"/>
          <w:sz w:val="24"/>
          <w:szCs w:val="24"/>
        </w:rPr>
        <w:t xml:space="preserve">является достижение ими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 (при наличии определенных организационно-правовых условий). Государственная (итоговая) аттестация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 xml:space="preserve">Требования Стандарта к результатам освоения основной образовательной программы среднего общего образования </w:t>
      </w:r>
      <w:r w:rsidRPr="00867B68">
        <w:rPr>
          <w:rFonts w:ascii="Times New Roman" w:hAnsi="Times New Roman"/>
          <w:sz w:val="24"/>
          <w:szCs w:val="24"/>
        </w:rPr>
        <w:t xml:space="preserve">определяют </w:t>
      </w:r>
      <w:proofErr w:type="spellStart"/>
      <w:r w:rsidRPr="00867B68">
        <w:rPr>
          <w:rFonts w:ascii="Times New Roman" w:hAnsi="Times New Roman"/>
          <w:sz w:val="24"/>
          <w:szCs w:val="24"/>
        </w:rPr>
        <w:t>содержательно-критериальную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нормативную основу оценки: результатов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образования; функционирования различных уровней системы общего образования.</w:t>
      </w:r>
    </w:p>
    <w:p w:rsidR="00FD1B0F" w:rsidRPr="00867B68" w:rsidRDefault="00FD1B0F" w:rsidP="00697B1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общего образования для каждого из перечисленных направлений.</w:t>
      </w:r>
    </w:p>
    <w:p w:rsidR="00FD1B0F" w:rsidRPr="00867B68" w:rsidRDefault="00FD1B0F" w:rsidP="00697B17">
      <w:pPr>
        <w:keepNext/>
        <w:keepLines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bCs/>
          <w:sz w:val="24"/>
          <w:szCs w:val="24"/>
        </w:rPr>
        <w:t>Общие учебные умения, навыки и способы деятельности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В результате освоения содержания среднего общего образования учащийся школы получает возможность совершенствовать и расширить круг общих учебных умений, навыков и способов деятельности.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Познавательная деятельность предполагает умение самостоятельно и мотивированно организовывать свою познавательную деятельность (от постановки цели до получения и оценки результата),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Создание собственных произведений, процессов, явлений, в том числе с использованием </w:t>
      </w:r>
      <w:proofErr w:type="spellStart"/>
      <w:r w:rsidRPr="00867B68">
        <w:rPr>
          <w:rFonts w:ascii="Times New Roman" w:hAnsi="Times New Roman"/>
          <w:snapToGrid w:val="0"/>
          <w:sz w:val="24"/>
          <w:szCs w:val="24"/>
        </w:rPr>
        <w:t>мультимедийных</w:t>
      </w:r>
      <w:proofErr w:type="spellEnd"/>
      <w:r w:rsidRPr="00867B68">
        <w:rPr>
          <w:rFonts w:ascii="Times New Roman" w:hAnsi="Times New Roman"/>
          <w:snapToGrid w:val="0"/>
          <w:sz w:val="24"/>
          <w:szCs w:val="24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Информационно-коммуникативная деятельность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Использование </w:t>
      </w:r>
      <w:proofErr w:type="spellStart"/>
      <w:r w:rsidRPr="00867B68">
        <w:rPr>
          <w:rFonts w:ascii="Times New Roman" w:hAnsi="Times New Roman"/>
          <w:snapToGrid w:val="0"/>
          <w:sz w:val="24"/>
          <w:szCs w:val="24"/>
        </w:rPr>
        <w:t>мультимедийных</w:t>
      </w:r>
      <w:proofErr w:type="spellEnd"/>
      <w:r w:rsidRPr="00867B68">
        <w:rPr>
          <w:rFonts w:ascii="Times New Roman" w:hAnsi="Times New Roman"/>
          <w:snapToGrid w:val="0"/>
          <w:sz w:val="24"/>
          <w:szCs w:val="24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Рефлексивная деятельность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</w:t>
      </w:r>
      <w:r w:rsidRPr="00867B68">
        <w:rPr>
          <w:rFonts w:ascii="Times New Roman" w:hAnsi="Times New Roman"/>
          <w:snapToGrid w:val="0"/>
          <w:sz w:val="24"/>
          <w:szCs w:val="24"/>
        </w:rPr>
        <w:lastRenderedPageBreak/>
        <w:t>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867B68">
        <w:rPr>
          <w:rFonts w:ascii="Times New Roman" w:hAnsi="Times New Roman"/>
          <w:snapToGrid w:val="0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Модель выпускника средней общеобразовательной школы 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ключевых компетенций необходимых для дальнейшего общего среднего, начального и среднего профессионального образования: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Освоил на уровне требований государственных программ учебный материал по всем предметам школьного учебного плана;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Освоил содержание выбранного профиля обучения на уровне способном обеспечить успешное обучение в учреждениях начального, среднего и высшего профессионального образования.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Овладел основными </w:t>
      </w:r>
      <w:proofErr w:type="spellStart"/>
      <w:r w:rsidRPr="00867B68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умениями и навыками, способами познавательной деятельности необходимыми для дальнейшего общего среднего образования, начального и среднего профессионального образования: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- основными мысленными операциями: анализа, синтеза, сравнения, конкретизации, абстрагирования, обобщения, систематизации, классификации, делать выводы, умозаключения;</w:t>
      </w:r>
      <w:proofErr w:type="gramEnd"/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навыками планирования, проектирования, моделирования, прогнозирования, организации, исследовательской, творческой деятельности;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 xml:space="preserve">- основами восприятия, обработки, переработки, хранения, воспроизведения информации; информационными технологиями, связанными с приемом, передачей, чтением, конспектированием информации, преобразованием информации;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мультимедийными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, Интернет технологиями;</w:t>
      </w:r>
      <w:proofErr w:type="gramEnd"/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основами компьютерной грамотности, технического обслуживания вычислительной техники;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умениями и навыками саморазвития, самосовершенствования,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, самоконтроля, личной и предметной рефлексии, профессионального развития;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навыками языкового и речевого развития, культурой родного языка, иностранным языком.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Уровень ключевых компетенций, связанных с физическим развитием и укреплением здоровья: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Овладел знаниями и умениями </w:t>
      </w:r>
      <w:proofErr w:type="spellStart"/>
      <w:r w:rsidRPr="00867B68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: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 соблюдение норм здорового образа жизни;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 соблюдение правил личной гигиены и обихода;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опасности курения, алкоголизма, токсикомании, наркомании,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СПИДа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>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особенностей физического, физиологического развития своего организма, типа нервной системы, темперамента, суточного биоритма;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умение оценить свое физическое, психическое состояние, последствия влияния вредных привычек для здоровья человека;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и владение основами физической культуры человека.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стремление к физическому совершенству;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-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FD1B0F" w:rsidRPr="00867B68" w:rsidRDefault="00FD1B0F" w:rsidP="00697B17">
      <w:pPr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ключевых компетенций, связанных с взаимодействием человека и социальной сферы, человека и окружающего его мира: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освоение и соблюдение норм поведения в социальных группах, к которым принадлежит;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умение адаптироваться в различных жизненных ситуациях и конструктивно влиять на них, избегать конфликтов;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овладение семейными, гражданскими, национальными, общечеловеческими ценностями;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владение умениями и навыками сотрудничества, толерантности, уважения и принятия другого, погашение конфликтов; </w:t>
      </w:r>
      <w:r w:rsidRPr="00867B68">
        <w:rPr>
          <w:rFonts w:ascii="Times New Roman" w:hAnsi="Times New Roman"/>
          <w:iCs/>
          <w:sz w:val="24"/>
          <w:szCs w:val="24"/>
          <w:lang w:eastAsia="ru-RU"/>
        </w:rPr>
        <w:t>толерантность,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понимание, что он живёт и трудится среди таких же личностей, как и он, умение отстаивать своё мнение и уважать мнение других;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овладел основами мобильности, социальной активности, конкурентоспособности, умением адаптироваться в социуме;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 социального взаимодействия с обществом, общностью, коллективом, семьей, друзьями, партнерами;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основами мобильности, социальной активности, конкурентоспособности, умение адаптироваться в социуме;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 общения (коммуникативная компетентность);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основами устного и письменного общения, умением вести диалог, монолог, порождать и воспринимать текст, знание и соблюдение традиций, этикета; умение осуществлять культурное общение, иноязычное общение, деловую переписку, умение осуществлять коммуникацию с разными людьми.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владение знаниями, умениями и навыками, связанными с гражданственностью;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знание и соблюдение прав и обязанностей гражданина; овладение ценностями свободы и ответственности человека, уверенность в себе, чувство собственного достоинства, гражданского долга, самоконтроля в своих действиях,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патриотизм, гордость за символы государства (герб, флаг, гимн).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культуры личности: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владение основами правовой культуры, представлением об основных способах правового урегулирования конфликтов, правовых основаниях принятия решения;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чувство гражданского долга, чувство патриотизма;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iCs/>
          <w:sz w:val="24"/>
          <w:szCs w:val="24"/>
          <w:lang w:eastAsia="ru-RU"/>
        </w:rPr>
        <w:t xml:space="preserve"> - привычка</w:t>
      </w:r>
      <w:r w:rsidRPr="00867B6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>самостоятельно принимать решения и нести за них персональную ответственность;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осознание собственной индивидуальности (социальной взрослости, уверенности в себе, собственного достоинства, потребности в общественном признании, стремления к самоутверждению), умение ценить себя как уникальную и неповторимую личность;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 -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владение основами культуры внешнего вида, одежды, оформления, жилища, рабочего места;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осознание себя неотъемлемой частью природы, ответственное отношение к природным богатствам; владение основами экологической культуры;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знание и использование ценностей живописи, литературы, искусства, музыки, науки, производства; целенаправленное восприятие, понимание искусства, умение высказать своё мнение по поводу того или иного произведения, способность самому создавать прекрасное, умение ценить художественные, исторические ценности;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развитая способность и потребность к самообразованию, устойчивый интерес к учению;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активная жизненная позиция, активное участие в жизни школы, класса;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- развитая потребность в самореализации   и самовоспитании;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истории цивилизации, собственной страны, религии;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знание ценностей бытия, жизни.</w:t>
      </w:r>
    </w:p>
    <w:p w:rsidR="00FD1B0F" w:rsidRPr="00867B68" w:rsidRDefault="00FD1B0F" w:rsidP="00697B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Выпускник школы – это: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устойчивая в сложных социально-экономических условиях;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готовая к социальному, гражданскому и профессиональному самоопределению;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высоким самосознанием, ориентированным на человеческие ценности, ставшие личными убеждениями и жизненными принципами;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физическим, духовным, нравственным и психологическим здоровьем;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широкой образованностью, способная к самостоятельному освоению знаний, проявляющемуся   в виде непрерывного самообразования, ставшего потребностью, привычкой жизни;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личность, отличающаяся гражданской активностью, инициативностью и ответственностью.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Учебный план среднего общего образование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Среднее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Базовые общеобразовательные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. Из инвариантной части </w:t>
      </w:r>
      <w:proofErr w:type="spellStart"/>
      <w:r w:rsidRPr="00867B68">
        <w:rPr>
          <w:rFonts w:ascii="Times New Roman" w:hAnsi="Times New Roman"/>
          <w:sz w:val="24"/>
          <w:szCs w:val="24"/>
        </w:rPr>
        <w:t>БУПа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не взят для изучения только интегрированный предмет «Естествознание», т.к.  на базовом уровне изучаются все естественнонаучные учебные предметы в виде самостоятельных учебных предметов («География», «Физика», «Химия», «Биология).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Учебный предмет «Обществознание» включает разделы «Обществоведение», «Экономика» и «Право», которые изучаются в составе данного предмета, поэтому в качестве самостоятельных учебных предметов не берутся.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На учебный предмет «Физическая культура» отведено 3 часа. </w:t>
      </w:r>
    </w:p>
    <w:p w:rsidR="00FD1B0F" w:rsidRPr="00867B68" w:rsidRDefault="00FD1B0F" w:rsidP="00697B17">
      <w:pPr>
        <w:shd w:val="clear" w:color="auto" w:fill="FFFFFF"/>
        <w:spacing w:before="158" w:line="250" w:lineRule="exact"/>
        <w:jc w:val="both"/>
        <w:rPr>
          <w:rFonts w:ascii="Times New Roman" w:hAnsi="Times New Roman"/>
        </w:rPr>
      </w:pPr>
      <w:r w:rsidRPr="00867B68">
        <w:rPr>
          <w:rFonts w:ascii="Times New Roman" w:hAnsi="Times New Roman"/>
          <w:b/>
        </w:rPr>
        <w:t>ШКОЛЬНЫЙ</w:t>
      </w:r>
      <w:r w:rsidRPr="00867B68">
        <w:rPr>
          <w:rFonts w:ascii="Times New Roman" w:hAnsi="Times New Roman"/>
          <w:b/>
          <w:spacing w:val="-6"/>
        </w:rPr>
        <w:t xml:space="preserve"> КОМПОНЕНТ</w:t>
      </w:r>
      <w:r w:rsidRPr="00867B68">
        <w:rPr>
          <w:rFonts w:ascii="Times New Roman" w:hAnsi="Times New Roman"/>
          <w:spacing w:val="-6"/>
        </w:rPr>
        <w:t xml:space="preserve"> </w:t>
      </w:r>
      <w:r w:rsidRPr="00FC27F3">
        <w:rPr>
          <w:rFonts w:ascii="Times New Roman" w:hAnsi="Times New Roman"/>
          <w:spacing w:val="-6"/>
          <w:sz w:val="24"/>
        </w:rPr>
        <w:t xml:space="preserve">учебного плана школы реализуется по     следующим </w:t>
      </w:r>
      <w:r w:rsidRPr="00FC27F3">
        <w:rPr>
          <w:rFonts w:ascii="Times New Roman" w:hAnsi="Times New Roman"/>
          <w:sz w:val="24"/>
        </w:rPr>
        <w:t>направлениям:</w:t>
      </w:r>
    </w:p>
    <w:p w:rsidR="00FD1B0F" w:rsidRPr="00867B68" w:rsidRDefault="00FD1B0F" w:rsidP="00697B17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867B68">
        <w:rPr>
          <w:rFonts w:ascii="Times New Roman" w:hAnsi="Times New Roman"/>
          <w:spacing w:val="-9"/>
          <w:sz w:val="24"/>
          <w:szCs w:val="24"/>
          <w:lang w:eastAsia="ru-RU"/>
        </w:rPr>
        <w:t xml:space="preserve">В 10-11классах из </w:t>
      </w:r>
      <w:r w:rsidRPr="00867B68">
        <w:rPr>
          <w:rFonts w:ascii="Times New Roman" w:hAnsi="Times New Roman"/>
          <w:spacing w:val="-6"/>
          <w:sz w:val="24"/>
          <w:szCs w:val="24"/>
          <w:lang w:eastAsia="ru-RU"/>
        </w:rPr>
        <w:t>школьного компонента по 1часу отведено на усиление предмета (на русский язык, на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 математику</w:t>
      </w:r>
      <w:r w:rsidRPr="00867B68">
        <w:rPr>
          <w:rFonts w:ascii="Times New Roman" w:hAnsi="Times New Roman"/>
          <w:spacing w:val="-6"/>
          <w:sz w:val="24"/>
          <w:szCs w:val="24"/>
          <w:lang w:eastAsia="ru-RU"/>
        </w:rPr>
        <w:t xml:space="preserve">) и по 3 часа на </w:t>
      </w:r>
      <w:r w:rsidRPr="00867B68">
        <w:rPr>
          <w:rFonts w:ascii="Times New Roman" w:hAnsi="Times New Roman"/>
          <w:sz w:val="24"/>
          <w:szCs w:val="24"/>
          <w:lang w:eastAsia="ru-RU"/>
        </w:rPr>
        <w:t>профильный курс «мастер по обработке цифровой информации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67B68">
        <w:rPr>
          <w:rFonts w:ascii="Times New Roman" w:hAnsi="Times New Roman"/>
          <w:sz w:val="24"/>
          <w:szCs w:val="24"/>
          <w:lang w:eastAsia="ru-RU"/>
        </w:rPr>
        <w:t>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FD1B0F" w:rsidRPr="00867B68" w:rsidRDefault="00FD1B0F" w:rsidP="00697B17">
      <w:pPr>
        <w:shd w:val="clear" w:color="auto" w:fill="FFFFFF"/>
        <w:spacing w:before="264" w:line="278" w:lineRule="exact"/>
        <w:ind w:left="1134" w:right="1843"/>
        <w:jc w:val="both"/>
        <w:rPr>
          <w:rFonts w:ascii="Times New Roman" w:hAnsi="Times New Roman"/>
          <w:b/>
        </w:rPr>
      </w:pPr>
      <w:r w:rsidRPr="00867B68">
        <w:rPr>
          <w:rFonts w:ascii="Times New Roman" w:hAnsi="Times New Roman"/>
          <w:b/>
          <w:spacing w:val="-9"/>
        </w:rPr>
        <w:t>Распределение часов школьного компонента индивидуального учебного плана</w:t>
      </w:r>
    </w:p>
    <w:p w:rsidR="00FD1B0F" w:rsidRPr="00867B68" w:rsidRDefault="00FD1B0F" w:rsidP="00697B17">
      <w:pPr>
        <w:spacing w:after="168" w:line="1" w:lineRule="exact"/>
        <w:jc w:val="both"/>
        <w:rPr>
          <w:rFonts w:ascii="Times New Roman" w:hAnsi="Times New Roman"/>
        </w:rPr>
      </w:pPr>
    </w:p>
    <w:tbl>
      <w:tblPr>
        <w:tblW w:w="7593" w:type="dxa"/>
        <w:tblInd w:w="95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7"/>
        <w:gridCol w:w="1275"/>
        <w:gridCol w:w="1701"/>
      </w:tblGrid>
      <w:tr w:rsidR="00FD1B0F" w:rsidRPr="003627EC" w:rsidTr="00B82DAB">
        <w:trPr>
          <w:trHeight w:hRule="exact" w:val="32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spacing w:line="274" w:lineRule="exact"/>
              <w:ind w:left="5" w:right="883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Предмет / Класс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77706F">
              <w:rPr>
                <w:rFonts w:ascii="Times New Roman" w:hAnsi="Times New Roman"/>
                <w:b/>
              </w:rPr>
              <w:t>11</w:t>
            </w:r>
          </w:p>
        </w:tc>
      </w:tr>
      <w:tr w:rsidR="00FD1B0F" w:rsidRPr="003627EC" w:rsidTr="00B82DAB">
        <w:trPr>
          <w:trHeight w:hRule="exact" w:val="288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867B68" w:rsidRDefault="00FD1B0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 w:rsidRPr="00867B68">
              <w:rPr>
                <w:rFonts w:ascii="Times New Roman" w:hAnsi="Times New Roman"/>
                <w:spacing w:val="-8"/>
              </w:rPr>
              <w:t>Русский язык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1</w:t>
            </w:r>
          </w:p>
        </w:tc>
      </w:tr>
      <w:tr w:rsidR="00FD1B0F" w:rsidRPr="003627EC" w:rsidTr="00B82DAB">
        <w:trPr>
          <w:trHeight w:hRule="exact" w:val="29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  <w:r w:rsidRPr="00867B68">
              <w:rPr>
                <w:rFonts w:ascii="Times New Roman" w:hAnsi="Times New Roman"/>
              </w:rPr>
              <w:t>М</w:t>
            </w:r>
            <w:r w:rsidR="00FD1B0F" w:rsidRPr="00867B68">
              <w:rPr>
                <w:rFonts w:ascii="Times New Roman" w:hAnsi="Times New Roman"/>
              </w:rPr>
              <w:t>атематика</w:t>
            </w:r>
          </w:p>
          <w:p w:rsidR="0077706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77706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77706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77706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77706F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  <w:p w:rsidR="0077706F" w:rsidRPr="00867B68" w:rsidRDefault="0077706F" w:rsidP="00B82DAB">
            <w:pPr>
              <w:shd w:val="clear" w:color="auto" w:fill="FFFFFF"/>
              <w:ind w:left="1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77706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77706F" w:rsidP="00B82DAB">
            <w:pPr>
              <w:shd w:val="clear" w:color="auto" w:fill="FFFFFF"/>
              <w:ind w:left="5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0,5</w:t>
            </w:r>
          </w:p>
        </w:tc>
      </w:tr>
      <w:tr w:rsidR="00FD1B0F" w:rsidRPr="003627EC" w:rsidTr="00B82DAB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F3332A" w:rsidRDefault="00FD1B0F" w:rsidP="00B82DAB">
            <w:pPr>
              <w:shd w:val="clear" w:color="auto" w:fill="FFFFFF"/>
              <w:jc w:val="both"/>
              <w:rPr>
                <w:rFonts w:ascii="Cambria" w:hAnsi="Cambria"/>
              </w:rPr>
            </w:pPr>
            <w:r w:rsidRPr="00F3332A">
              <w:rPr>
                <w:rFonts w:ascii="Cambria" w:hAnsi="Cambria"/>
              </w:rPr>
              <w:t>Мастер по обработке цифровой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B0F" w:rsidRPr="0077706F" w:rsidRDefault="00FD1B0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3</w:t>
            </w:r>
          </w:p>
          <w:p w:rsidR="0077706F" w:rsidRPr="0077706F" w:rsidRDefault="0077706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  <w:p w:rsidR="0077706F" w:rsidRPr="0077706F" w:rsidRDefault="0077706F" w:rsidP="00B82DA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77706F" w:rsidRPr="00867B68" w:rsidTr="0077706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Астрономия</w:t>
            </w:r>
          </w:p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77706F" w:rsidRDefault="0077706F" w:rsidP="0077706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7706F">
              <w:rPr>
                <w:rFonts w:ascii="Times New Roman" w:hAnsi="Times New Roman"/>
              </w:rPr>
              <w:t>0,5</w:t>
            </w:r>
          </w:p>
        </w:tc>
      </w:tr>
      <w:tr w:rsidR="0077706F" w:rsidRPr="00867B68" w:rsidTr="0077706F">
        <w:trPr>
          <w:trHeight w:hRule="exact" w:val="283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77706F" w:rsidRDefault="0077706F" w:rsidP="00F338BA">
            <w:pPr>
              <w:shd w:val="clear" w:color="auto" w:fill="FFFFFF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                                   ИТОГО</w:t>
            </w:r>
          </w:p>
          <w:p w:rsidR="0077706F" w:rsidRPr="0077706F" w:rsidRDefault="0077706F" w:rsidP="00F338BA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F338BA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F338BA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  <w:p w:rsidR="0077706F" w:rsidRPr="0077706F" w:rsidRDefault="0077706F" w:rsidP="00F338BA">
            <w:pPr>
              <w:shd w:val="clear" w:color="auto" w:fill="FFFFFF"/>
              <w:jc w:val="both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867B68" w:rsidRDefault="0077706F" w:rsidP="00F338BA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06F" w:rsidRPr="00867B68" w:rsidRDefault="0077706F" w:rsidP="00F338BA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</w:tbl>
    <w:p w:rsidR="00FD1B0F" w:rsidRDefault="00FD1B0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7706F" w:rsidRPr="00867B68" w:rsidRDefault="0077706F" w:rsidP="00697B17">
      <w:pPr>
        <w:spacing w:after="0" w:line="240" w:lineRule="auto"/>
        <w:rPr>
          <w:rFonts w:ascii="Times New Roman" w:hAnsi="Times New Roman"/>
          <w:b/>
          <w:lang w:eastAsia="ru-RU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8"/>
        <w:gridCol w:w="1440"/>
        <w:gridCol w:w="1440"/>
      </w:tblGrid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Учебные предметы</w:t>
            </w:r>
          </w:p>
        </w:tc>
        <w:tc>
          <w:tcPr>
            <w:tcW w:w="2880" w:type="dxa"/>
            <w:gridSpan w:val="2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 xml:space="preserve">Число </w:t>
            </w:r>
            <w:proofErr w:type="gramStart"/>
            <w:r w:rsidRPr="00867B68">
              <w:rPr>
                <w:rFonts w:ascii="Times New Roman" w:hAnsi="Times New Roman"/>
                <w:b/>
                <w:lang w:eastAsia="ru-RU"/>
              </w:rPr>
              <w:t>недельных</w:t>
            </w:r>
            <w:proofErr w:type="gramEnd"/>
            <w:r w:rsidRPr="00867B68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учебных часов</w:t>
            </w:r>
          </w:p>
        </w:tc>
      </w:tr>
      <w:tr w:rsidR="00FD1B0F" w:rsidRPr="003627EC" w:rsidTr="000E46E6">
        <w:tc>
          <w:tcPr>
            <w:tcW w:w="8568" w:type="dxa"/>
            <w:gridSpan w:val="3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Базовые учебные предметы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10 класс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11 класс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Русская литература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 xml:space="preserve">Родной </w:t>
            </w:r>
            <w:r>
              <w:rPr>
                <w:rFonts w:ascii="Times New Roman" w:hAnsi="Times New Roman"/>
                <w:lang w:eastAsia="ru-RU"/>
              </w:rPr>
              <w:t xml:space="preserve">язык 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Дагестанская (родная) литература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Иностранный язык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Математика</w:t>
            </w:r>
          </w:p>
        </w:tc>
        <w:tc>
          <w:tcPr>
            <w:tcW w:w="1440" w:type="dxa"/>
          </w:tcPr>
          <w:p w:rsidR="00FD1B0F" w:rsidRPr="000E46E6" w:rsidRDefault="00FD1B0F" w:rsidP="000E46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Информатика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История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История Дагестана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Культура и традиции народов Дагестана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Химия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Биология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География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 xml:space="preserve">Технология 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867B68">
              <w:rPr>
                <w:rFonts w:ascii="Times New Roman" w:hAnsi="Times New Roman"/>
                <w:lang w:eastAsia="ru-RU"/>
              </w:rPr>
              <w:t xml:space="preserve">Проф. Курс </w:t>
            </w:r>
            <w:proofErr w:type="spellStart"/>
            <w:r w:rsidRPr="00867B68">
              <w:rPr>
                <w:rFonts w:ascii="Times New Roman" w:hAnsi="Times New Roman"/>
                <w:lang w:eastAsia="ru-RU"/>
              </w:rPr>
              <w:t>_мастер</w:t>
            </w:r>
            <w:proofErr w:type="spellEnd"/>
            <w:r w:rsidRPr="00867B68">
              <w:rPr>
                <w:rFonts w:ascii="Times New Roman" w:hAnsi="Times New Roman"/>
                <w:lang w:eastAsia="ru-RU"/>
              </w:rPr>
              <w:t xml:space="preserve"> по обработке цифр. </w:t>
            </w:r>
            <w:proofErr w:type="spellStart"/>
            <w:proofErr w:type="gramStart"/>
            <w:r w:rsidRPr="00867B68">
              <w:rPr>
                <w:rFonts w:ascii="Times New Roman" w:hAnsi="Times New Roman"/>
                <w:lang w:eastAsia="ru-RU"/>
              </w:rPr>
              <w:t>Инф-и</w:t>
            </w:r>
            <w:proofErr w:type="spellEnd"/>
            <w:r w:rsidRPr="00867B68">
              <w:rPr>
                <w:rFonts w:ascii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  <w:lang w:eastAsia="ru-RU"/>
              </w:rPr>
            </w:pPr>
            <w:r w:rsidRPr="00867B68">
              <w:rPr>
                <w:rFonts w:ascii="Times New Roman" w:hAnsi="Times New Roman"/>
                <w:b/>
                <w:color w:val="FF0000"/>
                <w:lang w:eastAsia="ru-RU"/>
              </w:rPr>
              <w:t>3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  <w:lang w:eastAsia="ru-RU"/>
              </w:rPr>
            </w:pPr>
            <w:r w:rsidRPr="00867B68">
              <w:rPr>
                <w:rFonts w:ascii="Times New Roman" w:hAnsi="Times New Roman"/>
                <w:b/>
                <w:color w:val="FF0000"/>
                <w:lang w:eastAsia="ru-RU"/>
              </w:rPr>
              <w:t>3</w:t>
            </w:r>
          </w:p>
        </w:tc>
      </w:tr>
      <w:tr w:rsidR="00FD1B0F" w:rsidRPr="003627EC" w:rsidTr="000E46E6">
        <w:tc>
          <w:tcPr>
            <w:tcW w:w="5688" w:type="dxa"/>
          </w:tcPr>
          <w:p w:rsidR="00FD1B0F" w:rsidRPr="00867B68" w:rsidRDefault="00FD1B0F" w:rsidP="00B82DAB">
            <w:pPr>
              <w:spacing w:after="0" w:line="240" w:lineRule="auto"/>
              <w:ind w:right="-108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32+5</w:t>
            </w:r>
          </w:p>
        </w:tc>
        <w:tc>
          <w:tcPr>
            <w:tcW w:w="1440" w:type="dxa"/>
          </w:tcPr>
          <w:p w:rsidR="00FD1B0F" w:rsidRPr="00867B68" w:rsidRDefault="00FD1B0F" w:rsidP="00B82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67B68">
              <w:rPr>
                <w:rFonts w:ascii="Times New Roman" w:hAnsi="Times New Roman"/>
                <w:b/>
                <w:lang w:eastAsia="ru-RU"/>
              </w:rPr>
              <w:t>32+5</w:t>
            </w:r>
          </w:p>
        </w:tc>
      </w:tr>
    </w:tbl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jc w:val="center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  <w:lang w:val="en-US"/>
        </w:rPr>
        <w:t>IV</w:t>
      </w:r>
      <w:r w:rsidRPr="00867B68">
        <w:rPr>
          <w:rFonts w:ascii="Times New Roman" w:hAnsi="Times New Roman"/>
          <w:sz w:val="24"/>
          <w:szCs w:val="24"/>
        </w:rPr>
        <w:t>. Организационно – педагогические условия реализации основной образовательной программы среднего общего образования</w:t>
      </w:r>
    </w:p>
    <w:p w:rsidR="00FD1B0F" w:rsidRPr="00867B68" w:rsidRDefault="00FD1B0F" w:rsidP="00697B17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Режим работы школы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10-11 классы обучаются в режиме шестидневной учебной недели.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Учебный год начинается 1 сентября, заканчивается в 10 классе - 31 мая, в 11 классе 25 мая.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обучения в 10-11 классах составляет: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34календарных недель в 10 классе, 33 – в 11 классе.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учебном плане предусматриваются каникулы согласно годовому календарному учебному графику.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Учебные занятия проводятся в 1 смену, начало уроков в 8 час.00 мин.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Продолжительность уроков составляет 45 минут.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Учебная нагрузка, режим занятий, обучающихся определяется с учётом действующих санитарно- эпидемиологических правил. </w:t>
      </w:r>
    </w:p>
    <w:p w:rsidR="00FD1B0F" w:rsidRPr="00867B68" w:rsidRDefault="00FD1B0F" w:rsidP="00697B17">
      <w:pPr>
        <w:spacing w:line="240" w:lineRule="auto"/>
        <w:ind w:left="360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Организационно-методические условия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Основные формы организации обучения: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Классно-урочная система.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Индивидуальные консультации.</w:t>
      </w:r>
    </w:p>
    <w:p w:rsidR="00FD1B0F" w:rsidRPr="00867B68" w:rsidRDefault="00FD1B0F" w:rsidP="00697B1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Формы </w:t>
      </w:r>
      <w:proofErr w:type="gramStart"/>
      <w:r w:rsidRPr="00867B68">
        <w:rPr>
          <w:rFonts w:ascii="Times New Roman" w:hAnsi="Times New Roman"/>
          <w:sz w:val="24"/>
          <w:szCs w:val="24"/>
        </w:rPr>
        <w:t>внеурочный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работы внутри школы: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Кружки.</w:t>
      </w:r>
    </w:p>
    <w:p w:rsidR="00FD1B0F" w:rsidRPr="00867B68" w:rsidRDefault="00FD1B0F" w:rsidP="00697B1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Спортивные секции.</w:t>
      </w:r>
    </w:p>
    <w:p w:rsidR="00FD1B0F" w:rsidRPr="00867B68" w:rsidRDefault="00FD1B0F" w:rsidP="00697B17">
      <w:pPr>
        <w:keepNext/>
        <w:keepLines/>
        <w:spacing w:after="0"/>
        <w:outlineLvl w:val="1"/>
        <w:rPr>
          <w:rFonts w:ascii="Times New Roman" w:hAnsi="Times New Roman"/>
          <w:bCs/>
          <w:sz w:val="24"/>
          <w:szCs w:val="24"/>
        </w:rPr>
      </w:pPr>
      <w:bookmarkStart w:id="0" w:name="_Toc251678835"/>
      <w:r w:rsidRPr="00867B68">
        <w:rPr>
          <w:rFonts w:ascii="Times New Roman" w:hAnsi="Times New Roman"/>
          <w:bCs/>
          <w:sz w:val="24"/>
          <w:szCs w:val="24"/>
        </w:rPr>
        <w:t>Технологии, используемые в учебном процессе  среднего (полного) общего образования</w:t>
      </w:r>
      <w:bookmarkEnd w:id="0"/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Личностно-ориентированные технологии </w:t>
      </w:r>
      <w:r w:rsidRPr="00867B68">
        <w:rPr>
          <w:rFonts w:ascii="Times New Roman" w:hAnsi="Times New Roman"/>
          <w:sz w:val="24"/>
          <w:szCs w:val="24"/>
        </w:rPr>
        <w:t xml:space="preserve">обучения, способ организации обучения, в процессе которого обеспечивается всемерный учет возможностей и </w:t>
      </w:r>
      <w:proofErr w:type="gramStart"/>
      <w:r w:rsidRPr="00867B68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обучаемых и создаются необходимые условия для развития их индивидуальных </w:t>
      </w:r>
      <w:r w:rsidRPr="00867B68">
        <w:rPr>
          <w:rFonts w:ascii="Times New Roman" w:hAnsi="Times New Roman"/>
          <w:sz w:val="24"/>
          <w:szCs w:val="24"/>
        </w:rPr>
        <w:lastRenderedPageBreak/>
        <w:t>способностей.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Технологии дифференцированного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для освоения учебного материала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, различающимися по уровню </w:t>
      </w:r>
      <w:proofErr w:type="spellStart"/>
      <w:r w:rsidRPr="00867B6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67B68">
        <w:rPr>
          <w:rFonts w:ascii="Times New Roman" w:hAnsi="Times New Roman"/>
          <w:sz w:val="24"/>
          <w:szCs w:val="24"/>
        </w:rPr>
        <w:t>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базовом, повышенном.</w:t>
      </w:r>
      <w:r w:rsidRPr="00867B68">
        <w:rPr>
          <w:rFonts w:ascii="Times New Roman" w:hAnsi="Times New Roman"/>
          <w:bCs/>
          <w:sz w:val="24"/>
          <w:szCs w:val="24"/>
        </w:rPr>
        <w:t xml:space="preserve"> 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</w:t>
      </w:r>
      <w:proofErr w:type="gramStart"/>
      <w:r w:rsidRPr="00867B68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867B68">
        <w:rPr>
          <w:rFonts w:ascii="Times New Roman" w:hAnsi="Times New Roman"/>
          <w:bCs/>
          <w:sz w:val="24"/>
          <w:szCs w:val="24"/>
        </w:rPr>
        <w:t xml:space="preserve"> возможность выбора и проявления своей индивидуальности, предоставляет необходимые условия для развития творческих способностей. Эта технология реализуется через введение спецкурсов, работу клубов и кружковую работу и направлена на углубление содержания образования.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Технология проблемного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усвоение обучающимися заданного предметного материала.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Информационно-коммуникационные технологии </w:t>
      </w:r>
      <w:proofErr w:type="spellStart"/>
      <w:r w:rsidRPr="00867B68">
        <w:rPr>
          <w:rFonts w:ascii="Times New Roman" w:hAnsi="Times New Roman"/>
          <w:sz w:val="24"/>
          <w:szCs w:val="24"/>
        </w:rPr>
        <w:t>Технологии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, основанные на использовании в учебном процессе ПК для организации оперативного взаимодействия с обучающимися и их родителями, реализации индивидуального обучения, </w:t>
      </w:r>
      <w:proofErr w:type="spellStart"/>
      <w:r w:rsidRPr="00867B68">
        <w:rPr>
          <w:rFonts w:ascii="Times New Roman" w:hAnsi="Times New Roman"/>
          <w:sz w:val="24"/>
          <w:szCs w:val="24"/>
        </w:rPr>
        <w:t>мультимедийного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моделирования, проектирования и т.д.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 w:rsidRPr="00867B68">
        <w:rPr>
          <w:rFonts w:ascii="Times New Roman" w:hAnsi="Times New Roman"/>
          <w:i/>
          <w:sz w:val="24"/>
          <w:szCs w:val="24"/>
        </w:rPr>
        <w:t>Здоровьесберегающие</w:t>
      </w:r>
      <w:proofErr w:type="spellEnd"/>
      <w:r w:rsidRPr="00867B68">
        <w:rPr>
          <w:rFonts w:ascii="Times New Roman" w:hAnsi="Times New Roman"/>
          <w:i/>
          <w:sz w:val="24"/>
          <w:szCs w:val="24"/>
        </w:rPr>
        <w:t xml:space="preserve"> технологии. </w:t>
      </w:r>
      <w:r w:rsidRPr="00867B68">
        <w:rPr>
          <w:rFonts w:ascii="Times New Roman" w:hAnsi="Times New Roman"/>
          <w:sz w:val="24"/>
          <w:szCs w:val="24"/>
        </w:rPr>
        <w:t xml:space="preserve">Технологии, направленные на сохранение и укрепление здоровья обучающихся и их психическую поддержку. 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7B68">
        <w:rPr>
          <w:rFonts w:ascii="Times New Roman" w:hAnsi="Times New Roman"/>
          <w:i/>
          <w:iCs/>
          <w:sz w:val="24"/>
          <w:szCs w:val="24"/>
        </w:rPr>
        <w:t xml:space="preserve">Технологии коллективного способа обучении. </w:t>
      </w:r>
      <w:r w:rsidRPr="00867B68">
        <w:rPr>
          <w:rFonts w:ascii="Times New Roman" w:hAnsi="Times New Roman"/>
          <w:sz w:val="24"/>
          <w:szCs w:val="24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 xml:space="preserve">Технология развития «критического мышления». </w:t>
      </w:r>
      <w:r w:rsidRPr="00867B68">
        <w:rPr>
          <w:rFonts w:ascii="Times New Roman" w:hAnsi="Times New Roman"/>
          <w:sz w:val="24"/>
          <w:szCs w:val="24"/>
        </w:rPr>
        <w:t xml:space="preserve">Технология, пробуждающая мышление высокого порядка (синтез, анализ, творчество, решение проблем), направлена на развитие высокого уровня рефлексии. 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Технология оценочной деятельности.</w:t>
      </w:r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Технология применяется на всех ступенях образования, направлена на формирование и развитие оценочной самостоятельности обучающихся. </w:t>
      </w:r>
      <w:proofErr w:type="gramEnd"/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Технологии традиционного обучения</w:t>
      </w:r>
      <w:r w:rsidRPr="00867B68">
        <w:rPr>
          <w:rFonts w:ascii="Times New Roman" w:hAnsi="Times New Roman"/>
          <w:sz w:val="24"/>
          <w:szCs w:val="24"/>
        </w:rPr>
        <w:t xml:space="preserve">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учащихся и организация их репродуктивных действий с целью выработки у школьников </w:t>
      </w:r>
      <w:proofErr w:type="spellStart"/>
      <w:r w:rsidRPr="00867B68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и навыков.</w:t>
      </w:r>
    </w:p>
    <w:p w:rsidR="00FD1B0F" w:rsidRPr="00867B68" w:rsidRDefault="00FD1B0F" w:rsidP="00697B1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i/>
          <w:sz w:val="24"/>
          <w:szCs w:val="24"/>
        </w:rPr>
        <w:t>Проектные технологии.</w:t>
      </w:r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 xml:space="preserve">Технологии используются как в урочной, так и во внеурочной деятельности, направлены на развитие исследовательской, коммуникативной, </w:t>
      </w:r>
      <w:proofErr w:type="spellStart"/>
      <w:r w:rsidRPr="00867B68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компетентностей обучающихся. </w:t>
      </w:r>
      <w:proofErr w:type="gramEnd"/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Рациональная организация учебной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деятельности обучающихся</w:t>
      </w: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отдыха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обучающихся и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нагрузки (выполнение домашних заданий, занятия в кружках и спортивных секциях) обучающихся на всех этапах обучения;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введение любых инноваций в учебный процесс только под контролем специалистов;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lastRenderedPageBreak/>
        <w:t>- индивидуализация обучения (учет индивидуальных особенностей развития: темпа развития и темпа деятельности);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 - рациональная и соответствующая требованиям организация уроков физической культуры и занятий активно-двигательного характера в основной школе.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Эффективная организация физкультурно-оздоровительной работы</w:t>
      </w:r>
      <w:r w:rsidRPr="00867B68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867B68">
        <w:rPr>
          <w:rFonts w:ascii="Times New Roman" w:hAnsi="Times New Roman"/>
          <w:sz w:val="24"/>
          <w:szCs w:val="24"/>
          <w:lang w:eastAsia="ru-RU"/>
        </w:rPr>
        <w:t xml:space="preserve"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школьников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и формирование культуры здоровья,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 т.п.);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занятий по лечебной физкультуре;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организацию работы спортивных секций и создание условий для их эффективного функционирования;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FD1B0F" w:rsidRPr="00867B68" w:rsidRDefault="00FD1B0F" w:rsidP="00697B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Здоровьесберегающая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инфраструктура образовательного учреждения включает: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организация качественного горячего питания обучающихся, в том числе горячих завтраков;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- наличие помещений для медицинского персонала;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среды: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Материально-техническая база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10 классных кабинетов, из них: 1 кабинета начальных кассов,8 предметных кабинетов, 1 кабинет информатики, спортивная площадка, библиотека.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Только кабинеты физики и информатики оснащены необходимыми материалами и соответствуют основным педагогическим и санитарно – гигиеническим нормам. Имеется Интернет.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Общий фонд библиотеки –1975 книг, из них 530 – учебники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>Материально-технические ресурсы школы: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Компьютеры – 23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Интерактивная доска – 1Переносная доска -1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Проекторы – 1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67B68">
        <w:rPr>
          <w:rFonts w:ascii="Times New Roman" w:hAnsi="Times New Roman"/>
          <w:sz w:val="24"/>
          <w:szCs w:val="24"/>
          <w:u w:val="single"/>
          <w:lang w:eastAsia="ru-RU"/>
        </w:rPr>
        <w:t xml:space="preserve">Финансовые ресурсы школы     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Финансирование школы осуществляется из средств бюджета.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Cs/>
          <w:iCs/>
          <w:sz w:val="24"/>
          <w:szCs w:val="24"/>
        </w:rPr>
      </w:pPr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 xml:space="preserve"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 </w:t>
      </w:r>
    </w:p>
    <w:p w:rsidR="00FD1B0F" w:rsidRPr="00867B68" w:rsidRDefault="00FD1B0F" w:rsidP="00697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Cs/>
          <w:iCs/>
          <w:sz w:val="24"/>
          <w:szCs w:val="24"/>
        </w:rPr>
      </w:pPr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 xml:space="preserve">Кабинеты школы являются предметными. Имеется кабинет информатики. Стадион расположен на территории школы. На нём имеется футбольное поле, баскетбольная и волейбольная площадки. Имеется </w:t>
      </w:r>
      <w:proofErr w:type="spellStart"/>
      <w:proofErr w:type="gramStart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>учебно</w:t>
      </w:r>
      <w:proofErr w:type="spellEnd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>- опытный</w:t>
      </w:r>
      <w:proofErr w:type="gramEnd"/>
      <w:r w:rsidRPr="00867B68">
        <w:rPr>
          <w:rFonts w:ascii="Times New Roman" w:eastAsia="TimesNewRomanPSMT" w:hAnsi="Times New Roman"/>
          <w:bCs/>
          <w:iCs/>
          <w:sz w:val="24"/>
          <w:szCs w:val="24"/>
        </w:rPr>
        <w:t xml:space="preserve"> участок.</w:t>
      </w:r>
    </w:p>
    <w:p w:rsidR="00FD1B0F" w:rsidRPr="00867B68" w:rsidRDefault="00FD1B0F" w:rsidP="00697B1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Финансовые: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Финансовое обеспечение 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FD1B0F" w:rsidRPr="00867B68" w:rsidRDefault="00FD1B0F" w:rsidP="00697B17">
      <w:pPr>
        <w:spacing w:after="0" w:line="240" w:lineRule="auto"/>
      </w:pPr>
      <w:r w:rsidRPr="00867B68">
        <w:rPr>
          <w:rFonts w:ascii="Times New Roman" w:hAnsi="Times New Roman"/>
          <w:sz w:val="24"/>
          <w:szCs w:val="24"/>
        </w:rPr>
        <w:t xml:space="preserve"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финансирования. </w:t>
      </w: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67B68">
        <w:rPr>
          <w:rFonts w:ascii="Times New Roman" w:hAnsi="Times New Roman"/>
          <w:sz w:val="24"/>
          <w:szCs w:val="24"/>
          <w:lang w:eastAsia="ru-RU"/>
        </w:rPr>
        <w:t>. Система оценки достижения планируемых результатов освоения основной образовательной программы среднего общего образования</w:t>
      </w:r>
    </w:p>
    <w:p w:rsidR="00FD1B0F" w:rsidRPr="00867B68" w:rsidRDefault="00FD1B0F" w:rsidP="00697B1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Общие подходы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 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: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1.Определяет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2. Ориентирует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3.Обеспечивает комплексный подход к оценке результатов освоения основной образовательной программы среднего общего образования, позволяющий вести оценку предметных,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личностных результатов основного общего образования;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4.Обеспечивает оценку динамики индивидуальных достижений, обучающихся в процессе освоения основной общеобразовательной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5.Предусматривает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 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6.Позволяет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образования, как основы для оценки деятельности образовательного учреждения.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образования, направленный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(полного)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Основными направлениями и целями оценочной деятельности в соответствии с требованиями Стандарта являются оценка образовательных достижений,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системы оценки результатов образования, её содержательной и </w:t>
      </w:r>
      <w:proofErr w:type="spellStart"/>
      <w:r w:rsidRPr="00867B68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(полного) общего образования.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Для оценивания образовательных достижений, обучающихся осуществляется как в рамках внутренней, так и внешней оценки.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Предметные четвертные (годовые) оценки/отметки определяются по таблицам предметных результатов (среднее арифметическое баллов).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Итоговая оценка за ступень основ среднего (полного) образования – на основе всех положительных результатов, и на основе итоговой диагностики предметных и </w:t>
      </w:r>
      <w:proofErr w:type="spellStart"/>
      <w:r w:rsidRPr="00867B68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 результатов.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Правила и порядок выставления оценок определены локальными актами.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Выставление оценок за выполнение заданий разного типа, виды оценивания, критерии и основания текущей, промежуточной и итоговой аттестации определяются соответствующим локальным актом.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 </w:t>
      </w:r>
    </w:p>
    <w:p w:rsidR="00FD1B0F" w:rsidRPr="00867B68" w:rsidRDefault="00FD1B0F" w:rsidP="00697B1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Система мероприятий по оценке достижения планируемых результатов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Текущая предметная оценка 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Пробный ЕГЭ (в 11 классе)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ЕГЭ (по завершении ступени)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67B68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Текущая оценка (с помощью заданий, включенных в материалы предметного контроля)</w:t>
            </w:r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</w:t>
            </w:r>
          </w:p>
        </w:tc>
      </w:tr>
      <w:tr w:rsidR="00FD1B0F" w:rsidRPr="003627EC" w:rsidTr="00B82DAB"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3190" w:type="dxa"/>
          </w:tcPr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Текущая и итоговая оценка </w:t>
            </w:r>
            <w:proofErr w:type="spellStart"/>
            <w:r w:rsidRPr="00867B6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  <w:p w:rsidR="00FD1B0F" w:rsidRPr="00867B68" w:rsidRDefault="00FD1B0F" w:rsidP="00B82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 xml:space="preserve">Школьная психолого-педагогическая диагностика </w:t>
            </w:r>
          </w:p>
        </w:tc>
        <w:tc>
          <w:tcPr>
            <w:tcW w:w="3191" w:type="dxa"/>
          </w:tcPr>
          <w:p w:rsidR="00FD1B0F" w:rsidRPr="00867B68" w:rsidRDefault="00FD1B0F" w:rsidP="00B82DAB">
            <w:pPr>
              <w:spacing w:after="0" w:line="240" w:lineRule="auto"/>
            </w:pPr>
            <w:r w:rsidRPr="00867B68">
              <w:rPr>
                <w:rFonts w:ascii="Times New Roman" w:hAnsi="Times New Roman"/>
                <w:sz w:val="24"/>
                <w:szCs w:val="24"/>
              </w:rPr>
              <w:t>Психолого-педагогическая диагностика</w:t>
            </w:r>
          </w:p>
          <w:p w:rsidR="00FD1B0F" w:rsidRPr="00867B68" w:rsidRDefault="00FD1B0F" w:rsidP="00B82D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B68">
              <w:rPr>
                <w:rFonts w:ascii="Times New Roman" w:hAnsi="Times New Roman"/>
                <w:sz w:val="24"/>
                <w:szCs w:val="24"/>
              </w:rPr>
              <w:t>Олимпиадное и конкурсное движение.</w:t>
            </w:r>
          </w:p>
        </w:tc>
      </w:tr>
    </w:tbl>
    <w:p w:rsidR="00FD1B0F" w:rsidRPr="00867B68" w:rsidRDefault="00FD1B0F" w:rsidP="00697B17"/>
    <w:p w:rsidR="00FD1B0F" w:rsidRPr="00867B68" w:rsidRDefault="00FD1B0F" w:rsidP="00697B17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Организация и содержание итоговой оценки и аттестации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Предметом итоговой оценки освоения обучающимися основной образовательной программы среднего общего образования является достижение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образования, необходимых для продолжения образования.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При итоговом оценивании результатов освоения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учитываются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Итоговая оценка результатов освоения основной образовательной программы среднего общего образования включает две составляющие: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среднего общего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результаты государственной (итоговой) аттестации выпускников, характеризующие уровень </w:t>
      </w:r>
      <w:proofErr w:type="gramStart"/>
      <w:r w:rsidRPr="00867B68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и индивидуальные личностные характеристики. 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Обобщённая оценка этих и других личностных результатов освоения обучающимися основных образовательных программ осуществляется в ходе различных мониторинговых исследований (психолого-педагогической диагностики, проводимой школьным педагогом-психологом согласно годовому плану работы, психолого-педагогической диагностики, проводимой специалистами внешних организаций по согласованию или по инициативе родительской общественности).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Результаты итоговой аттестации выпускников (в том числе государственной) характеризуют уровень достижения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среднего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т.е. является внешней оценкой.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объектом, содержательной и </w:t>
      </w:r>
      <w:proofErr w:type="spellStart"/>
      <w:r w:rsidRPr="00867B68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базой итоговой оценки подготовки выпускников на ступени среднего (полного) общего образования в соответствии со структурой планируемых результатов выступают планируемые результаты, представленные в соответствующих разделах рабочих предметных программ.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процесса. В частности, итоговая оценка обучающихся определяется с учётом их стартового уровня и динамики образовательных достижений.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На итоговую оценку на ступени среднего общего образования выносятся только предметные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результаты, она формируется на основе: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результатов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образовательных достижений по всем предметам;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оценок за выполнение итоговых работ по всем учебным предметам;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оценок за работы, выносимые на государственную итоговую аттестацию в формате ЕГЭ.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При этом результаты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характеризуют выполнение всей совокупности планируемых результатов, а также динамику образовательных достижений, обучающихся за период обучения. Оценки за итоговые работы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действиями.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 Педагогический совет </w:t>
      </w:r>
      <w:r w:rsidRPr="00867B68">
        <w:rPr>
          <w:rFonts w:ascii="Times New Roman" w:hAnsi="Times New Roman"/>
          <w:sz w:val="24"/>
          <w:szCs w:val="24"/>
        </w:rPr>
        <w:lastRenderedPageBreak/>
        <w:t xml:space="preserve">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образовательной программы среднего (полного) общего образования и выдаче документа государственного образца об уровне образования – аттестата </w:t>
      </w:r>
      <w:proofErr w:type="gramStart"/>
      <w:r w:rsidRPr="00867B68">
        <w:rPr>
          <w:rFonts w:ascii="Times New Roman" w:hAnsi="Times New Roman"/>
          <w:sz w:val="24"/>
          <w:szCs w:val="24"/>
        </w:rPr>
        <w:t>об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B68">
        <w:rPr>
          <w:rFonts w:ascii="Times New Roman" w:hAnsi="Times New Roman"/>
          <w:sz w:val="24"/>
          <w:szCs w:val="24"/>
        </w:rPr>
        <w:t>среднего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(полного) общем образовании.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67B68">
        <w:rPr>
          <w:rFonts w:ascii="Times New Roman" w:hAnsi="Times New Roman"/>
          <w:sz w:val="24"/>
          <w:szCs w:val="24"/>
        </w:rPr>
        <w:t xml:space="preserve">Организация и содержание промежуточной аттестации обучающихся (в рамках урочной и внеурочной деятельности, итоговой оценки по предметам, не выносимым на итоговую аттестацию обучающихся, и оценки проектной деятельности обучающихся). </w:t>
      </w:r>
      <w:proofErr w:type="gramEnd"/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Результаты промежуточной аттестации, представляющие собой результаты </w:t>
      </w:r>
      <w:proofErr w:type="spellStart"/>
      <w:r w:rsidRPr="00867B6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мониторинга индивидуальных образовательных достижений обучающихся, отражают динамику формирования их способности к решению учебно-практических и учебно-познавательных задач и навыков проектной деятельности.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867B68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основной образовательной программы среднего общего образования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предметных.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Особенности оценки личностных результатов</w:t>
      </w:r>
      <w:r w:rsidRPr="00867B68">
        <w:rPr>
          <w:rFonts w:ascii="Times New Roman" w:hAnsi="Times New Roman"/>
          <w:b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Оценка личностных результатов представляет собой оценку достижений, обучающихся в ходе их личностного развития.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личностных результатов служит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универсальных учебных действий, включаемых в следующие три основных блока: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основ гражданской идентичности личности;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2. готовность к переходу к самообразованию на основе учебно-познавательной мотивации, в том числе готовность к выбору дальнейшего образования;</w:t>
      </w:r>
    </w:p>
    <w:p w:rsidR="00FD1B0F" w:rsidRPr="00867B68" w:rsidRDefault="00FD1B0F" w:rsidP="00697B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учреждения. Оценка этих результатов образовательной деятельности осуществляется в ходе как внутренних, так и внешних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школе и обладающие необходимой компетентностью в сфере психологической диагностики развития личности в детском и подростковом возрасте (социальные партнеры школы).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В текущем учебном процессе оценка этих достижений проводится в форме, не представляющей угрозы личности, психологической безопасности и эмоциональному статусу учащегося, и может использоваться исключительно в целях оптимизации личностного развития обучающихся.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Наблюдение за динамикой личностных достижений обучающихся, полученных в результате школьной и внешкольной деятельности, осуществляются с использованием технологии «</w:t>
      </w:r>
      <w:proofErr w:type="spellStart"/>
      <w:r w:rsidRPr="00867B6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» (создания </w:t>
      </w:r>
      <w:proofErr w:type="spellStart"/>
      <w:r w:rsidRPr="00867B6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личных достижений обучающегося).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Особенности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</w:t>
      </w:r>
      <w:r w:rsidRPr="00867B68">
        <w:rPr>
          <w:rFonts w:ascii="Times New Roman" w:hAnsi="Times New Roman"/>
          <w:b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является: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>- способность и готовность к освоению систематических знаний, их самостоятельному пополнению, переносу и интеграции;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к сотрудничеству и коммуникации;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к решению личностно и социально значимых проблем и воплощению найденных решений в практику;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- способность и готовность к использованию ИКТ в целях обучения и развития;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- способность к самоорганизации, </w:t>
      </w:r>
      <w:proofErr w:type="spellStart"/>
      <w:r w:rsidRPr="00867B68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рефлексии.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Оценка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 осуществляется в двух формах: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Путем оценки урочной деятельности обучающихся, а также уровня выполнения ими заданий, предназначенных для оценки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результатов, включенных в проверочные и контрольные работы по предметам;</w:t>
      </w:r>
    </w:p>
    <w:p w:rsidR="00FD1B0F" w:rsidRPr="00867B68" w:rsidRDefault="00FD1B0F" w:rsidP="00697B1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Путем оценки результатов проектной деятельности обучающихся, результатов их участия в дискуссиях, дебатах и мероприятиях предметных недель, олимпиадном и конкурсном движении.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 w:rsidRPr="00867B6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навыков сотрудничества или самоорганизации.</w:t>
      </w:r>
    </w:p>
    <w:p w:rsidR="00FD1B0F" w:rsidRPr="00867B68" w:rsidRDefault="00FD1B0F" w:rsidP="00697B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Дополнительные средства контроля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и личностных результатов – это: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педагогическое наблюдение </w:t>
      </w:r>
      <w:proofErr w:type="gramStart"/>
      <w:r w:rsidRPr="00867B68">
        <w:rPr>
          <w:rFonts w:ascii="Times New Roman" w:hAnsi="Times New Roman"/>
          <w:sz w:val="24"/>
          <w:szCs w:val="24"/>
          <w:lang w:eastAsia="ru-RU"/>
        </w:rPr>
        <w:t>отдельных</w:t>
      </w:r>
      <w:proofErr w:type="gramEnd"/>
      <w:r w:rsidRPr="00867B68">
        <w:rPr>
          <w:rFonts w:ascii="Times New Roman" w:hAnsi="Times New Roman"/>
          <w:sz w:val="24"/>
          <w:szCs w:val="24"/>
          <w:lang w:eastAsia="ru-RU"/>
        </w:rPr>
        <w:t xml:space="preserve">, прежде всего коммуникативных УУД; 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>экспертная оценка по результатам многолетних наблюдений за деятельностью ученика (учитель);</w:t>
      </w:r>
    </w:p>
    <w:p w:rsidR="00FD1B0F" w:rsidRPr="00867B68" w:rsidRDefault="00FD1B0F" w:rsidP="00697B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7B68">
        <w:rPr>
          <w:rFonts w:ascii="Times New Roman" w:hAnsi="Times New Roman"/>
          <w:sz w:val="24"/>
          <w:szCs w:val="24"/>
          <w:lang w:eastAsia="ru-RU"/>
        </w:rPr>
        <w:t xml:space="preserve">самооценка ученика и внешняя оценка педагогом отдельных материалов «Портфеля достижений».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Особенности оценки предметных результатов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Формирование этих результатов обеспечивается за счёт основных компонентов образовательного процесса – учебных предметов.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867B68">
        <w:rPr>
          <w:rFonts w:ascii="Times New Roman" w:hAnsi="Times New Roman"/>
          <w:sz w:val="24"/>
          <w:szCs w:val="24"/>
        </w:rPr>
        <w:t>с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Реальные достижения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867B68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867B68">
        <w:rPr>
          <w:rFonts w:ascii="Times New Roman" w:hAnsi="Times New Roman"/>
          <w:sz w:val="24"/>
          <w:szCs w:val="24"/>
        </w:rPr>
        <w:t>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lastRenderedPageBreak/>
        <w:t xml:space="preserve">В школе используется 5-балльная шкала оценивания предметных и </w:t>
      </w:r>
      <w:proofErr w:type="spellStart"/>
      <w:r w:rsidRPr="00867B6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образовательных результатов, а при оценке выполнения внеклассных работ и проектной деятельности другие шкалы, отдельно оговариваемые в соответствующих локальных актах.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Для описания подготовки учащихся, уровень достижений которых ниже базового, выделяется пониженный и низкий уровень достижений, оценка «неудовлетворительно» (отметка «2»).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B68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867B68">
        <w:rPr>
          <w:rFonts w:ascii="Times New Roman" w:hAnsi="Times New Roman"/>
          <w:sz w:val="24"/>
          <w:szCs w:val="24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Пониженный уровень достижений свидетельствует об отсутствии систематической базовой подготовки, о том, что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</w:t>
      </w:r>
      <w:proofErr w:type="gramStart"/>
      <w:r w:rsidRPr="00867B6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67B68">
        <w:rPr>
          <w:rFonts w:ascii="Times New Roman" w:hAnsi="Times New Roman"/>
          <w:sz w:val="24"/>
          <w:szCs w:val="24"/>
        </w:rPr>
        <w:t xml:space="preserve"> может выполнять отдельные задания повышенного уровня. Данная группа обучающихся требует специальной диагностики затруднений в обучении, пробелов в системе знаний и оказания целенаправленной помощи в достижении базового уровня.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Низкий уровень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>Обучающимся, которые демонстрируют низкий уровень достижений, требуется специальная помощь не только по учебному предмету, но и по формированию мотивации к обучению,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7B68">
        <w:rPr>
          <w:rFonts w:ascii="Times New Roman" w:hAnsi="Times New Roman"/>
          <w:sz w:val="24"/>
          <w:szCs w:val="24"/>
        </w:rPr>
        <w:t xml:space="preserve">Обязательными предметами, выносимыми на государственную итоговую аттестацию в формате ЕГЭ, являются русский язык и математика. Другие предметы в формате ЕГЭ сдаются обучающимися по желанию. </w:t>
      </w:r>
    </w:p>
    <w:p w:rsidR="00FD1B0F" w:rsidRPr="00867B68" w:rsidRDefault="00FD1B0F" w:rsidP="00697B17">
      <w:pPr>
        <w:spacing w:line="240" w:lineRule="auto"/>
        <w:ind w:firstLine="709"/>
        <w:contextualSpacing/>
        <w:jc w:val="both"/>
      </w:pPr>
    </w:p>
    <w:p w:rsidR="00FD1B0F" w:rsidRDefault="00FD1B0F">
      <w:bookmarkStart w:id="1" w:name="_GoBack"/>
      <w:bookmarkEnd w:id="1"/>
    </w:p>
    <w:sectPr w:rsidR="00FD1B0F" w:rsidSect="00697B17">
      <w:pgSz w:w="11906" w:h="16838"/>
      <w:pgMar w:top="1134" w:right="850" w:bottom="1134" w:left="1701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3127"/>
    <w:multiLevelType w:val="hybridMultilevel"/>
    <w:tmpl w:val="6658AFD6"/>
    <w:lvl w:ilvl="0" w:tplc="EF785B6A">
      <w:start w:val="1"/>
      <w:numFmt w:val="decimal"/>
      <w:lvlText w:val="%1)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">
    <w:nsid w:val="16310792"/>
    <w:multiLevelType w:val="hybridMultilevel"/>
    <w:tmpl w:val="7BEEF522"/>
    <w:lvl w:ilvl="0" w:tplc="BCB87798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3550F3"/>
    <w:multiLevelType w:val="hybridMultilevel"/>
    <w:tmpl w:val="6464A960"/>
    <w:lvl w:ilvl="0" w:tplc="7AD6F8F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B17"/>
    <w:rsid w:val="000E46E6"/>
    <w:rsid w:val="0011781B"/>
    <w:rsid w:val="001876B5"/>
    <w:rsid w:val="00294B18"/>
    <w:rsid w:val="003627EC"/>
    <w:rsid w:val="00405A78"/>
    <w:rsid w:val="00440BED"/>
    <w:rsid w:val="006459A9"/>
    <w:rsid w:val="00697B17"/>
    <w:rsid w:val="0077706F"/>
    <w:rsid w:val="00867B68"/>
    <w:rsid w:val="00AE4AF0"/>
    <w:rsid w:val="00B82DAB"/>
    <w:rsid w:val="00D876DA"/>
    <w:rsid w:val="00DD20EB"/>
    <w:rsid w:val="00EB56AA"/>
    <w:rsid w:val="00F3332A"/>
    <w:rsid w:val="00FC27F3"/>
    <w:rsid w:val="00FD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7B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7D4E-FB5A-43AA-8AE7-312190A5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28</Pages>
  <Words>9316</Words>
  <Characters>75749</Characters>
  <Application>Microsoft Office Word</Application>
  <DocSecurity>0</DocSecurity>
  <Lines>631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T600</cp:lastModifiedBy>
  <cp:revision>4</cp:revision>
  <cp:lastPrinted>2017-08-25T13:08:00Z</cp:lastPrinted>
  <dcterms:created xsi:type="dcterms:W3CDTF">2016-11-14T13:05:00Z</dcterms:created>
  <dcterms:modified xsi:type="dcterms:W3CDTF">2017-08-25T13:16:00Z</dcterms:modified>
</cp:coreProperties>
</file>