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A6B61" w:rsidTr="009A6B61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B61" w:rsidRDefault="009A6B61">
            <w:pPr>
              <w:spacing w:before="30" w:after="30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B61" w:rsidRDefault="009A6B61">
            <w:pPr>
              <w:spacing w:before="30" w:after="30"/>
              <w:rPr>
                <w:sz w:val="20"/>
              </w:rPr>
            </w:pPr>
            <w:r>
              <w:rPr>
                <w:sz w:val="20"/>
              </w:rPr>
              <w:t>Приказ №180 от19.11.2013г.</w:t>
            </w:r>
          </w:p>
        </w:tc>
      </w:tr>
      <w:tr w:rsidR="009A6B61" w:rsidTr="009A6B61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B61" w:rsidRDefault="00DA4DE7">
            <w:pPr>
              <w:spacing w:before="30" w:after="30"/>
              <w:rPr>
                <w:sz w:val="20"/>
              </w:rPr>
            </w:pPr>
            <w:r>
              <w:rPr>
                <w:sz w:val="20"/>
              </w:rPr>
              <w:t>Директор МКОУ «</w:t>
            </w:r>
            <w:proofErr w:type="spellStart"/>
            <w:r>
              <w:rPr>
                <w:sz w:val="20"/>
              </w:rPr>
              <w:t>Кичигамр</w:t>
            </w:r>
            <w:r w:rsidR="009A6B61">
              <w:rPr>
                <w:sz w:val="20"/>
              </w:rPr>
              <w:t>инская</w:t>
            </w:r>
            <w:proofErr w:type="spellEnd"/>
            <w:r w:rsidR="009A6B61">
              <w:rPr>
                <w:sz w:val="20"/>
              </w:rPr>
              <w:t xml:space="preserve"> </w:t>
            </w:r>
          </w:p>
          <w:p w:rsidR="009A6B61" w:rsidRDefault="009A6B61">
            <w:pPr>
              <w:spacing w:before="30" w:after="30"/>
              <w:rPr>
                <w:sz w:val="20"/>
              </w:rPr>
            </w:pPr>
            <w:r>
              <w:rPr>
                <w:sz w:val="20"/>
              </w:rPr>
              <w:t>средняя общеобразовательная школа»</w:t>
            </w:r>
          </w:p>
          <w:p w:rsidR="009A6B61" w:rsidRDefault="00DA4DE7">
            <w:pPr>
              <w:spacing w:before="30" w:after="30"/>
              <w:rPr>
                <w:sz w:val="20"/>
              </w:rPr>
            </w:pPr>
            <w:r>
              <w:rPr>
                <w:sz w:val="20"/>
              </w:rPr>
              <w:t>_________________ Р.М. Гасан</w:t>
            </w:r>
            <w:r w:rsidR="009A6B61">
              <w:rPr>
                <w:sz w:val="20"/>
              </w:rPr>
              <w:t>ова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B61" w:rsidRDefault="009A6B61">
            <w:pPr>
              <w:spacing w:before="30" w:after="30"/>
              <w:rPr>
                <w:sz w:val="20"/>
              </w:rPr>
            </w:pPr>
            <w:r>
              <w:rPr>
                <w:sz w:val="20"/>
              </w:rPr>
              <w:t>Принято на заседании педагогич</w:t>
            </w:r>
            <w:r w:rsidR="00DA4DE7">
              <w:rPr>
                <w:sz w:val="20"/>
              </w:rPr>
              <w:t>еского совета. Протокол №3 от 10</w:t>
            </w:r>
            <w:r>
              <w:rPr>
                <w:sz w:val="20"/>
              </w:rPr>
              <w:t>.11.2013г.</w:t>
            </w:r>
          </w:p>
        </w:tc>
      </w:tr>
    </w:tbl>
    <w:p w:rsidR="009A6B61" w:rsidRDefault="009A6B61" w:rsidP="009A6B61">
      <w:pPr>
        <w:spacing w:before="30" w:after="3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 </w:t>
      </w:r>
    </w:p>
    <w:p w:rsidR="009A6B61" w:rsidRDefault="009A6B61" w:rsidP="009A6B61">
      <w:pPr>
        <w:spacing w:before="30" w:after="3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 </w:t>
      </w:r>
    </w:p>
    <w:p w:rsidR="009A6B61" w:rsidRPr="00B2498A" w:rsidRDefault="009A6B61" w:rsidP="009A6B61">
      <w:pPr>
        <w:spacing w:before="30" w:after="30"/>
        <w:jc w:val="center"/>
        <w:rPr>
          <w:rFonts w:ascii="Verdana" w:hAnsi="Verdana"/>
          <w:b/>
          <w:bCs/>
          <w:i/>
          <w:iCs/>
          <w:sz w:val="22"/>
        </w:rPr>
      </w:pPr>
      <w:r w:rsidRPr="00B2498A">
        <w:rPr>
          <w:rFonts w:ascii="Verdana" w:hAnsi="Verdana"/>
          <w:b/>
          <w:bCs/>
          <w:i/>
          <w:iCs/>
          <w:sz w:val="22"/>
        </w:rPr>
        <w:t xml:space="preserve">ПОЛОЖЕНИЕ </w:t>
      </w:r>
    </w:p>
    <w:p w:rsidR="009A6B61" w:rsidRPr="00B2498A" w:rsidRDefault="009A6B61" w:rsidP="009A6B61">
      <w:pPr>
        <w:spacing w:before="30" w:after="30"/>
        <w:jc w:val="center"/>
        <w:rPr>
          <w:rFonts w:ascii="Verdana" w:hAnsi="Verdana"/>
          <w:sz w:val="22"/>
        </w:rPr>
      </w:pPr>
      <w:r w:rsidRPr="00B2498A">
        <w:rPr>
          <w:rFonts w:ascii="Verdana" w:hAnsi="Verdana"/>
          <w:b/>
          <w:bCs/>
          <w:i/>
          <w:iCs/>
          <w:sz w:val="22"/>
        </w:rPr>
        <w:t>о Совете Школы.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1.Общая часть.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В целях содействия осуществлению самоуправленческих начал, развитию инициативных начал коллектива, реализации прав автономии Школы в решении вопросов, способствующих организации учебно-воспитательного процесса и финансово-хозяйственной деятельности, расширению коллегиальных, демократических форм управления и воплощая в жизнь принцип Государственно-общественных форм управления, создаются и действуют органы самоуправления: конференция и совет образовательного учреждения.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Совет Школы  работает в тесном контакте с администрацией и общественными организациями Школы в соответствии с действующим законодательством.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2.Конференция.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2.1.Высшим органом самоуправления Школы  является конференция Школы. Делегаты с правом решающего голоса избираются на конференцию собраниями коллективов обучающихся (воспитанников) 2 и 3 ступеней, педагогов и других работников Школы, родителей и представителей общественности в достаточном количестве (до пяти человек) от каждой из перечисленных категорий.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2.2.Конференция: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избирает прямым открытым голосованием совет Школы, его председателя, определяет срок их полномочий;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принимает Устав Школы и вносит в него необходимые изменения;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определяет основные направления совершенствования и развития Школы, выбор курсов и учебных дисциплин учебно-воспитательного процесса: рассматривает предложения о языке обучения; привлекает при возможности дополнительные финансовые средства и рассматривает вопрос об укреплении и развитии материально-технической базы Школы;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при необходимости создает временные или постоянные комиссии, устанавливает их полномочия, утверждает их положения;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заслушивает отчеты Совета Школы о проделанной работе.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2.3.Конференция проводится не реже одного раза в год.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3.Совет Школы.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3.1.В период между конференциями общее руководство осуществляет Совет Школы.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3.2. Совет Школы: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организует выполнение решений конференции Школы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обсуждает перспективный план развития Школы;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 xml:space="preserve">            - в лице председателя совместно с директором представляет интересы Школы в государственных, муниципальных, общественных органах управления, а также, наряду с родителями (лицами, их замещающими), </w:t>
      </w:r>
      <w:r w:rsidRPr="00B2498A">
        <w:rPr>
          <w:rFonts w:ascii="Verdana" w:hAnsi="Verdana"/>
          <w:sz w:val="22"/>
        </w:rPr>
        <w:lastRenderedPageBreak/>
        <w:t>интересы обучающихся, обеспечивая социальную защиту несовершеннолетних при рассмотрении вопросов, связанных с определением их судьбы;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устанавливает режим работы Школы, продолжительность учебной недели и учебных занятий;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утверждает правила внутреннего трудового распорядка Школы;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</w:t>
      </w:r>
      <w:proofErr w:type="gramStart"/>
      <w:r w:rsidRPr="00B2498A">
        <w:rPr>
          <w:rFonts w:ascii="Verdana" w:hAnsi="Verdana"/>
          <w:sz w:val="22"/>
        </w:rPr>
        <w:t>- поддерживает общественные инициативы по совершенствованию и развитию обучения и воспитания молодежи; творческие поиски педагогических работников в организации опытно-экспериментальной работы; определяет пути взаимодействия Школы с научно-исследовательскими, производственными кооперативными организациями, добровольными обществами, ассоциациями, творческими союзами, другими государственными, негосударственными, общественными институтами с целью создания необходимых для разностороннего развития обучающихся (воспитанников) и профессионального роста педагогов;</w:t>
      </w:r>
      <w:proofErr w:type="gramEnd"/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 xml:space="preserve">            - заслушивает администрацию о рациональном расходовании бюджетных средств  на Школу; формирует собственный фонд, используя различные спонсорские источники финансирования; 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заслушивает отчеты о работе директора Школы, его заместителей, вносит на рассмотрение конференции предложения по совершенствованию работы администрации; знакомится с итоговыми документами по проверке вышестоящими организациями деятельности Школы и заслушивает выполнение мероприятий по устранению недостатков в его работе;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- в рамках действующего законодательства принимает необходимые меры, ограждающие педагогических работников и администрацию от необоснованного вмешательства в их профессиональную и должностную деятельность: ограничение автономности Школы его самоуправляемости; входит по этим вопросам в администрацию муниципалитета, общественные организации.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Все решения Совета Школы своевременно доводятся до сведения коллектива Школы, родителей (лиц, их замещающих) и общественности.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3.3.В состав Совета Школы могут входить представители педагогических работников, обучающихся (воспитанников) 2 и 3 ступеней, общественности, родителей (лиц, их замещающих), представители учредителя. Нормы представительства в совете и общая численность членов совета определяются конференцией коллектива Школы с учетом мнения учредителя. При очередных выборах состав Совета, как правило, обновляется не менее</w:t>
      </w:r>
      <w:proofErr w:type="gramStart"/>
      <w:r w:rsidRPr="00B2498A">
        <w:rPr>
          <w:rFonts w:ascii="Verdana" w:hAnsi="Verdana"/>
          <w:sz w:val="22"/>
        </w:rPr>
        <w:t>,</w:t>
      </w:r>
      <w:proofErr w:type="gramEnd"/>
      <w:r w:rsidRPr="00B2498A">
        <w:rPr>
          <w:rFonts w:ascii="Verdana" w:hAnsi="Verdana"/>
          <w:sz w:val="22"/>
        </w:rPr>
        <w:t xml:space="preserve"> чем на треть.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3.4.Совет Школы собирается не реже 4 раз в год. Члены Совета Школы выполняют свои обязанности на общественных началах.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Конференция Школы может досрочно вывести члена Совета из его состава.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Ежегодная ротация – не менее трети состава каждого представительства.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3.5.Решения Совета Школы, принятые в пределах его полномочий и в соответствии с законодательством, обязательны для администрации, всех членов коллектива.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           3.6.Член Совета Школы может потребовать обсуждения любого вопроса, если его предложение поддержит треть членов совета.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</w:t>
      </w:r>
      <w:bookmarkStart w:id="0" w:name="_GoBack"/>
      <w:bookmarkEnd w:id="0"/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lastRenderedPageBreak/>
        <w:t> </w:t>
      </w:r>
    </w:p>
    <w:p w:rsidR="009A6B61" w:rsidRPr="00B2498A" w:rsidRDefault="009A6B61" w:rsidP="009A6B61">
      <w:pPr>
        <w:spacing w:before="30" w:after="30"/>
        <w:rPr>
          <w:rFonts w:ascii="Verdana" w:hAnsi="Verdana"/>
          <w:sz w:val="22"/>
        </w:rPr>
      </w:pPr>
      <w:r w:rsidRPr="00B2498A">
        <w:rPr>
          <w:rFonts w:ascii="Verdana" w:hAnsi="Verdana"/>
          <w:sz w:val="22"/>
        </w:rPr>
        <w:t> </w:t>
      </w:r>
    </w:p>
    <w:p w:rsidR="00DB1C76" w:rsidRPr="00B2498A" w:rsidRDefault="00DB1C76">
      <w:pPr>
        <w:rPr>
          <w:sz w:val="28"/>
        </w:rPr>
      </w:pPr>
    </w:p>
    <w:sectPr w:rsidR="00DB1C76" w:rsidRPr="00B2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61"/>
    <w:rsid w:val="009A6B61"/>
    <w:rsid w:val="00B2498A"/>
    <w:rsid w:val="00DA4DE7"/>
    <w:rsid w:val="00DB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4709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пк777</dc:creator>
  <cp:lastModifiedBy>пк777</cp:lastModifiedBy>
  <cp:revision>4</cp:revision>
  <dcterms:created xsi:type="dcterms:W3CDTF">2017-10-30T16:42:00Z</dcterms:created>
  <dcterms:modified xsi:type="dcterms:W3CDTF">2017-11-03T17:32:00Z</dcterms:modified>
</cp:coreProperties>
</file>