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B0F" w:rsidRDefault="00FD1B0F" w:rsidP="00697B17">
      <w:pPr>
        <w:spacing w:after="0"/>
        <w:rPr>
          <w:rFonts w:ascii="Times New Roman" w:hAnsi="Times New Roman"/>
          <w:b/>
          <w:color w:val="0070C0"/>
          <w:lang w:eastAsia="ru-RU"/>
        </w:rPr>
      </w:pPr>
      <w:r w:rsidRPr="006459A9">
        <w:rPr>
          <w:rFonts w:ascii="Times New Roman" w:hAnsi="Times New Roman"/>
          <w:b/>
          <w:color w:val="0070C0"/>
          <w:lang w:eastAsia="ru-RU"/>
        </w:rPr>
        <w:t xml:space="preserve">            </w:t>
      </w:r>
    </w:p>
    <w:p w:rsidR="00FD1B0F" w:rsidRDefault="00FD1B0F" w:rsidP="00697B17">
      <w:pPr>
        <w:spacing w:after="0"/>
        <w:rPr>
          <w:rFonts w:ascii="Times New Roman" w:hAnsi="Times New Roman"/>
          <w:b/>
          <w:color w:val="0070C0"/>
          <w:lang w:eastAsia="ru-RU"/>
        </w:rPr>
      </w:pPr>
    </w:p>
    <w:p w:rsidR="00FD1B0F" w:rsidRPr="00867B68" w:rsidRDefault="00FD1B0F" w:rsidP="00697B17">
      <w:pPr>
        <w:spacing w:after="0"/>
        <w:rPr>
          <w:rFonts w:ascii="Times New Roman" w:hAnsi="Times New Roman"/>
          <w:b/>
          <w:color w:val="002060"/>
          <w:lang w:eastAsia="ru-RU"/>
        </w:rPr>
      </w:pPr>
      <w:r w:rsidRPr="00867B68">
        <w:rPr>
          <w:rFonts w:ascii="Times New Roman" w:hAnsi="Times New Roman"/>
          <w:b/>
          <w:color w:val="002060"/>
          <w:lang w:eastAsia="ru-RU"/>
        </w:rPr>
        <w:t xml:space="preserve">             </w:t>
      </w:r>
      <w:proofErr w:type="gramStart"/>
      <w:r w:rsidRPr="00867B68">
        <w:rPr>
          <w:rFonts w:ascii="Times New Roman" w:hAnsi="Times New Roman"/>
          <w:b/>
          <w:color w:val="002060"/>
          <w:lang w:eastAsia="ru-RU"/>
        </w:rPr>
        <w:t>ПРИНЯТА</w:t>
      </w:r>
      <w:proofErr w:type="gramEnd"/>
      <w:r w:rsidRPr="00867B68">
        <w:rPr>
          <w:rFonts w:ascii="Times New Roman" w:hAnsi="Times New Roman"/>
          <w:b/>
          <w:color w:val="002060"/>
          <w:lang w:eastAsia="ru-RU"/>
        </w:rPr>
        <w:t xml:space="preserve">                                                                   УТВЕРЖДЕНО.                                                                         </w:t>
      </w:r>
    </w:p>
    <w:p w:rsidR="00FD1B0F" w:rsidRPr="00867B68" w:rsidRDefault="00FD1B0F" w:rsidP="00697B17">
      <w:pPr>
        <w:spacing w:after="0"/>
        <w:rPr>
          <w:rFonts w:ascii="Times New Roman" w:hAnsi="Times New Roman"/>
          <w:b/>
          <w:color w:val="002060"/>
          <w:lang w:eastAsia="ru-RU"/>
        </w:rPr>
      </w:pPr>
      <w:r w:rsidRPr="00867B68">
        <w:rPr>
          <w:rFonts w:ascii="Times New Roman" w:hAnsi="Times New Roman"/>
          <w:b/>
          <w:color w:val="002060"/>
          <w:lang w:eastAsia="ru-RU"/>
        </w:rPr>
        <w:t xml:space="preserve">             на заседании                                                                Директор школы                                                    </w:t>
      </w:r>
    </w:p>
    <w:p w:rsidR="00FD1B0F" w:rsidRPr="00867B68" w:rsidRDefault="00FD1B0F" w:rsidP="00697B17">
      <w:pPr>
        <w:spacing w:after="0"/>
        <w:rPr>
          <w:rFonts w:ascii="Times New Roman" w:hAnsi="Times New Roman"/>
          <w:b/>
          <w:color w:val="002060"/>
          <w:lang w:eastAsia="ru-RU"/>
        </w:rPr>
      </w:pPr>
      <w:r w:rsidRPr="00867B68">
        <w:rPr>
          <w:rFonts w:ascii="Times New Roman" w:hAnsi="Times New Roman"/>
          <w:b/>
          <w:color w:val="002060"/>
          <w:lang w:eastAsia="ru-RU"/>
        </w:rPr>
        <w:t xml:space="preserve">             педагогического совета                                           </w:t>
      </w:r>
      <w:proofErr w:type="spellStart"/>
      <w:r w:rsidRPr="00867B68">
        <w:rPr>
          <w:rFonts w:ascii="Times New Roman" w:hAnsi="Times New Roman"/>
          <w:b/>
          <w:color w:val="002060"/>
          <w:lang w:eastAsia="ru-RU"/>
        </w:rPr>
        <w:t>______________Р.М.Гасанова</w:t>
      </w:r>
      <w:proofErr w:type="spellEnd"/>
      <w:r w:rsidRPr="00867B68">
        <w:rPr>
          <w:rFonts w:ascii="Times New Roman" w:hAnsi="Times New Roman"/>
          <w:b/>
          <w:color w:val="002060"/>
          <w:lang w:eastAsia="ru-RU"/>
        </w:rPr>
        <w:t xml:space="preserve">                                                                                                           </w:t>
      </w:r>
    </w:p>
    <w:p w:rsidR="00FD1B0F" w:rsidRPr="00867B68" w:rsidRDefault="00FD1B0F" w:rsidP="00697B17">
      <w:pPr>
        <w:spacing w:after="0"/>
        <w:rPr>
          <w:rFonts w:ascii="Times New Roman" w:hAnsi="Times New Roman"/>
          <w:b/>
          <w:color w:val="002060"/>
          <w:lang w:eastAsia="ru-RU"/>
        </w:rPr>
      </w:pPr>
      <w:r w:rsidRPr="00867B68">
        <w:rPr>
          <w:rFonts w:ascii="Times New Roman" w:hAnsi="Times New Roman"/>
          <w:b/>
          <w:color w:val="002060"/>
          <w:lang w:eastAsia="ru-RU"/>
        </w:rPr>
        <w:t xml:space="preserve">             Протокол № </w:t>
      </w:r>
      <w:proofErr w:type="spellStart"/>
      <w:r w:rsidRPr="00867B68">
        <w:rPr>
          <w:rFonts w:ascii="Times New Roman" w:hAnsi="Times New Roman"/>
          <w:b/>
          <w:color w:val="002060"/>
          <w:lang w:eastAsia="ru-RU"/>
        </w:rPr>
        <w:t>___от</w:t>
      </w:r>
      <w:proofErr w:type="spellEnd"/>
      <w:r w:rsidRPr="00867B68">
        <w:rPr>
          <w:rFonts w:ascii="Times New Roman" w:hAnsi="Times New Roman"/>
          <w:b/>
          <w:color w:val="002060"/>
          <w:lang w:eastAsia="ru-RU"/>
        </w:rPr>
        <w:t xml:space="preserve"> ________201_ г.                     Приказ №_____от_________201__г.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bCs/>
          <w:color w:val="002060"/>
          <w:sz w:val="28"/>
          <w:szCs w:val="28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bCs/>
          <w:color w:val="000000"/>
          <w:sz w:val="28"/>
          <w:szCs w:val="28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Cs/>
          <w:color w:val="000000"/>
          <w:sz w:val="28"/>
          <w:szCs w:val="28"/>
        </w:rPr>
      </w:pPr>
      <w:r w:rsidRPr="00867B68">
        <w:rPr>
          <w:rFonts w:ascii="Times New Roman" w:eastAsia="TimesNewRomanPSMT" w:hAnsi="Times New Roman"/>
          <w:bCs/>
          <w:color w:val="000000"/>
          <w:sz w:val="28"/>
          <w:szCs w:val="28"/>
        </w:rPr>
        <w:t xml:space="preserve">                                                                           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Cs/>
          <w:color w:val="000000"/>
          <w:sz w:val="28"/>
          <w:szCs w:val="28"/>
        </w:rPr>
      </w:pPr>
      <w:r w:rsidRPr="00867B68">
        <w:rPr>
          <w:rFonts w:ascii="Times New Roman" w:eastAsia="TimesNewRomanPSMT" w:hAnsi="Times New Roman"/>
          <w:bCs/>
          <w:color w:val="000000"/>
          <w:sz w:val="28"/>
          <w:szCs w:val="28"/>
        </w:rPr>
        <w:t xml:space="preserve">                                                                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Cs/>
          <w:color w:val="000000"/>
          <w:sz w:val="28"/>
          <w:szCs w:val="28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Cs/>
          <w:color w:val="000000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Cs/>
          <w:color w:val="000000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Cs/>
          <w:color w:val="000000"/>
          <w:sz w:val="24"/>
          <w:szCs w:val="24"/>
        </w:rPr>
      </w:pPr>
    </w:p>
    <w:p w:rsidR="00FD1B0F" w:rsidRPr="00C16BC7" w:rsidRDefault="00FD1B0F" w:rsidP="000E4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bCs/>
          <w:color w:val="C00000"/>
          <w:sz w:val="56"/>
          <w:szCs w:val="72"/>
        </w:rPr>
      </w:pPr>
      <w:r w:rsidRPr="00C16BC7">
        <w:rPr>
          <w:rFonts w:ascii="Times New Roman" w:eastAsia="TimesNewRomanPSMT" w:hAnsi="Times New Roman"/>
          <w:b/>
          <w:bCs/>
          <w:color w:val="C00000"/>
          <w:sz w:val="56"/>
          <w:szCs w:val="72"/>
        </w:rPr>
        <w:t>Образовательная                                             программа</w:t>
      </w:r>
    </w:p>
    <w:p w:rsidR="00FD1B0F" w:rsidRPr="00C16BC7" w:rsidRDefault="00FD1B0F" w:rsidP="000E4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bCs/>
          <w:color w:val="C00000"/>
          <w:sz w:val="56"/>
          <w:szCs w:val="72"/>
        </w:rPr>
      </w:pPr>
      <w:r w:rsidRPr="00C16BC7">
        <w:rPr>
          <w:rFonts w:ascii="Times New Roman" w:eastAsia="TimesNewRomanPSMT" w:hAnsi="Times New Roman"/>
          <w:b/>
          <w:bCs/>
          <w:color w:val="C00000"/>
          <w:sz w:val="56"/>
          <w:szCs w:val="72"/>
        </w:rPr>
        <w:t>среднего общего образования</w:t>
      </w:r>
    </w:p>
    <w:p w:rsidR="00FD1B0F" w:rsidRPr="00C16BC7" w:rsidRDefault="00FD1B0F" w:rsidP="000E4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bCs/>
          <w:color w:val="C00000"/>
          <w:sz w:val="56"/>
          <w:szCs w:val="72"/>
        </w:rPr>
      </w:pPr>
      <w:r w:rsidRPr="00C16BC7">
        <w:rPr>
          <w:rFonts w:ascii="Times New Roman" w:eastAsia="TimesNewRomanPSMT" w:hAnsi="Times New Roman"/>
          <w:b/>
          <w:bCs/>
          <w:color w:val="C00000"/>
          <w:sz w:val="56"/>
          <w:szCs w:val="72"/>
        </w:rPr>
        <w:t>МКОУ «</w:t>
      </w:r>
      <w:proofErr w:type="spellStart"/>
      <w:r w:rsidRPr="00C16BC7">
        <w:rPr>
          <w:rFonts w:ascii="Times New Roman" w:eastAsia="TimesNewRomanPSMT" w:hAnsi="Times New Roman"/>
          <w:b/>
          <w:bCs/>
          <w:color w:val="C00000"/>
          <w:sz w:val="56"/>
          <w:szCs w:val="72"/>
        </w:rPr>
        <w:t>Кичигамринская</w:t>
      </w:r>
      <w:proofErr w:type="spellEnd"/>
      <w:r w:rsidRPr="00C16BC7">
        <w:rPr>
          <w:rFonts w:ascii="Times New Roman" w:eastAsia="TimesNewRomanPSMT" w:hAnsi="Times New Roman"/>
          <w:b/>
          <w:bCs/>
          <w:color w:val="C00000"/>
          <w:sz w:val="56"/>
          <w:szCs w:val="72"/>
        </w:rPr>
        <w:t xml:space="preserve"> СОШ»</w:t>
      </w:r>
    </w:p>
    <w:p w:rsidR="00FD1B0F" w:rsidRPr="00C16BC7" w:rsidRDefault="00C16BC7" w:rsidP="000E4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bCs/>
          <w:color w:val="C00000"/>
          <w:sz w:val="56"/>
          <w:szCs w:val="72"/>
        </w:rPr>
      </w:pPr>
      <w:r w:rsidRPr="00C16BC7">
        <w:rPr>
          <w:rFonts w:ascii="Times New Roman" w:eastAsia="TimesNewRomanPSMT" w:hAnsi="Times New Roman"/>
          <w:b/>
          <w:bCs/>
          <w:color w:val="C00000"/>
          <w:sz w:val="56"/>
          <w:szCs w:val="72"/>
        </w:rPr>
        <w:t>на 2018-2019</w:t>
      </w:r>
      <w:r w:rsidR="00FC27F3" w:rsidRPr="00C16BC7">
        <w:rPr>
          <w:rFonts w:ascii="Times New Roman" w:eastAsia="TimesNewRomanPSMT" w:hAnsi="Times New Roman"/>
          <w:b/>
          <w:bCs/>
          <w:color w:val="C00000"/>
          <w:sz w:val="56"/>
          <w:szCs w:val="72"/>
        </w:rPr>
        <w:t>у</w:t>
      </w:r>
      <w:r w:rsidR="00FD1B0F" w:rsidRPr="00C16BC7">
        <w:rPr>
          <w:rFonts w:ascii="Times New Roman" w:eastAsia="TimesNewRomanPSMT" w:hAnsi="Times New Roman"/>
          <w:b/>
          <w:bCs/>
          <w:color w:val="C00000"/>
          <w:sz w:val="56"/>
          <w:szCs w:val="72"/>
        </w:rPr>
        <w:t>ч. год</w:t>
      </w:r>
    </w:p>
    <w:p w:rsidR="00FD1B0F" w:rsidRPr="00C16BC7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bCs/>
          <w:color w:val="C00000"/>
          <w:sz w:val="56"/>
          <w:szCs w:val="72"/>
        </w:rPr>
      </w:pPr>
    </w:p>
    <w:p w:rsidR="00FD1B0F" w:rsidRDefault="00FD1B0F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Cs/>
          <w:color w:val="000000"/>
          <w:sz w:val="28"/>
          <w:szCs w:val="28"/>
        </w:rPr>
      </w:pPr>
    </w:p>
    <w:p w:rsidR="00C16BC7" w:rsidRDefault="00FD1B0F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Cs/>
          <w:color w:val="000000"/>
          <w:sz w:val="28"/>
          <w:szCs w:val="28"/>
        </w:rPr>
      </w:pPr>
      <w:r>
        <w:rPr>
          <w:rFonts w:ascii="Times New Roman" w:eastAsia="TimesNewRomanPSMT" w:hAnsi="Times New Roman"/>
          <w:bCs/>
          <w:color w:val="000000"/>
          <w:sz w:val="28"/>
          <w:szCs w:val="28"/>
        </w:rPr>
        <w:t xml:space="preserve">                                        </w:t>
      </w:r>
    </w:p>
    <w:p w:rsidR="00C16BC7" w:rsidRDefault="00C16BC7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Cs/>
          <w:color w:val="000000"/>
          <w:sz w:val="28"/>
          <w:szCs w:val="28"/>
        </w:rPr>
      </w:pPr>
    </w:p>
    <w:p w:rsidR="00C16BC7" w:rsidRDefault="00C16BC7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Cs/>
          <w:color w:val="000000"/>
          <w:sz w:val="28"/>
          <w:szCs w:val="28"/>
        </w:rPr>
      </w:pPr>
    </w:p>
    <w:p w:rsidR="00C16BC7" w:rsidRDefault="00C16BC7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Cs/>
          <w:color w:val="000000"/>
          <w:sz w:val="28"/>
          <w:szCs w:val="28"/>
        </w:rPr>
      </w:pPr>
    </w:p>
    <w:p w:rsidR="00C16BC7" w:rsidRDefault="00C16BC7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Cs/>
          <w:color w:val="000000"/>
          <w:sz w:val="28"/>
          <w:szCs w:val="28"/>
        </w:rPr>
      </w:pPr>
    </w:p>
    <w:p w:rsidR="00C16BC7" w:rsidRDefault="00C16BC7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Cs/>
          <w:color w:val="000000"/>
          <w:sz w:val="28"/>
          <w:szCs w:val="28"/>
        </w:rPr>
      </w:pPr>
    </w:p>
    <w:p w:rsidR="00C16BC7" w:rsidRDefault="00C16BC7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Cs/>
          <w:color w:val="000000"/>
          <w:sz w:val="28"/>
          <w:szCs w:val="28"/>
        </w:rPr>
      </w:pPr>
    </w:p>
    <w:p w:rsidR="00C16BC7" w:rsidRDefault="00C16BC7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Cs/>
          <w:color w:val="000000"/>
          <w:sz w:val="28"/>
          <w:szCs w:val="28"/>
        </w:rPr>
      </w:pPr>
    </w:p>
    <w:p w:rsidR="00C16BC7" w:rsidRDefault="00C16BC7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Cs/>
          <w:color w:val="000000"/>
          <w:sz w:val="28"/>
          <w:szCs w:val="28"/>
        </w:rPr>
      </w:pPr>
    </w:p>
    <w:p w:rsidR="00C16BC7" w:rsidRDefault="00C16BC7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Cs/>
          <w:color w:val="000000"/>
          <w:sz w:val="28"/>
          <w:szCs w:val="28"/>
        </w:rPr>
      </w:pPr>
    </w:p>
    <w:p w:rsidR="00C16BC7" w:rsidRDefault="00C16BC7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Cs/>
          <w:color w:val="000000"/>
          <w:sz w:val="28"/>
          <w:szCs w:val="28"/>
        </w:rPr>
      </w:pPr>
    </w:p>
    <w:p w:rsidR="00C16BC7" w:rsidRDefault="00C16BC7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Cs/>
          <w:color w:val="000000"/>
          <w:sz w:val="28"/>
          <w:szCs w:val="28"/>
        </w:rPr>
      </w:pPr>
    </w:p>
    <w:p w:rsidR="00C16BC7" w:rsidRDefault="00C16BC7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Cs/>
          <w:color w:val="000000"/>
          <w:sz w:val="28"/>
          <w:szCs w:val="28"/>
        </w:rPr>
      </w:pPr>
      <w:r>
        <w:rPr>
          <w:rFonts w:ascii="Times New Roman" w:eastAsia="TimesNewRomanPSMT" w:hAnsi="Times New Roman"/>
          <w:bCs/>
          <w:color w:val="000000"/>
          <w:sz w:val="28"/>
          <w:szCs w:val="28"/>
        </w:rPr>
        <w:t xml:space="preserve">                                                    </w:t>
      </w:r>
    </w:p>
    <w:p w:rsidR="00C16BC7" w:rsidRDefault="00C16BC7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Cs/>
          <w:color w:val="000000"/>
          <w:sz w:val="28"/>
          <w:szCs w:val="28"/>
        </w:rPr>
      </w:pPr>
    </w:p>
    <w:p w:rsidR="00C16BC7" w:rsidRDefault="00C16BC7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Cs/>
          <w:color w:val="000000"/>
          <w:sz w:val="28"/>
          <w:szCs w:val="28"/>
        </w:rPr>
      </w:pPr>
    </w:p>
    <w:p w:rsidR="00FD1B0F" w:rsidRPr="00C16BC7" w:rsidRDefault="00C16BC7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bCs/>
          <w:color w:val="FF0000"/>
          <w:sz w:val="28"/>
          <w:szCs w:val="28"/>
        </w:rPr>
      </w:pPr>
      <w:r>
        <w:rPr>
          <w:rFonts w:ascii="Times New Roman" w:eastAsia="TimesNewRomanPSMT" w:hAnsi="Times New Roman"/>
          <w:bCs/>
          <w:color w:val="000000"/>
          <w:sz w:val="28"/>
          <w:szCs w:val="28"/>
        </w:rPr>
        <w:t xml:space="preserve">                                                         </w:t>
      </w:r>
      <w:r w:rsidR="00FD1B0F">
        <w:rPr>
          <w:rFonts w:ascii="Times New Roman" w:eastAsia="TimesNewRomanPSMT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b/>
          <w:bCs/>
          <w:color w:val="FF0000"/>
          <w:sz w:val="36"/>
          <w:szCs w:val="28"/>
        </w:rPr>
        <w:t>2018</w:t>
      </w:r>
      <w:r w:rsidR="00FD1B0F" w:rsidRPr="00C16BC7">
        <w:rPr>
          <w:rFonts w:ascii="Times New Roman" w:eastAsia="TimesNewRomanPSMT" w:hAnsi="Times New Roman"/>
          <w:b/>
          <w:bCs/>
          <w:color w:val="FF0000"/>
          <w:sz w:val="36"/>
          <w:szCs w:val="28"/>
        </w:rPr>
        <w:t>г.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Cs/>
          <w:color w:val="000000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Cs/>
          <w:color w:val="000000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Cs/>
          <w:color w:val="000000"/>
          <w:sz w:val="24"/>
          <w:szCs w:val="24"/>
        </w:rPr>
      </w:pPr>
    </w:p>
    <w:p w:rsidR="00C16BC7" w:rsidRDefault="00FD1B0F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color w:val="000000"/>
          <w:sz w:val="24"/>
          <w:szCs w:val="24"/>
        </w:rPr>
      </w:pPr>
      <w:r>
        <w:rPr>
          <w:rFonts w:ascii="Times New Roman" w:eastAsia="TimesNewRomanPSMT" w:hAnsi="Times New Roman"/>
          <w:color w:val="000000"/>
          <w:sz w:val="24"/>
          <w:szCs w:val="24"/>
        </w:rPr>
        <w:t xml:space="preserve">                          </w:t>
      </w:r>
    </w:p>
    <w:p w:rsidR="00C16BC7" w:rsidRDefault="00C16BC7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FD1B0F" w:rsidRPr="00C16BC7" w:rsidRDefault="00FD1B0F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color w:val="000000"/>
          <w:sz w:val="24"/>
          <w:szCs w:val="24"/>
        </w:rPr>
      </w:pPr>
      <w:r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C16BC7">
        <w:rPr>
          <w:rFonts w:ascii="Times New Roman" w:eastAsia="TimesNewRomanPSMT" w:hAnsi="Times New Roman"/>
          <w:b/>
          <w:color w:val="000000"/>
          <w:sz w:val="28"/>
          <w:szCs w:val="24"/>
        </w:rPr>
        <w:t xml:space="preserve"> Содержание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smartTag w:uri="urn:schemas-microsoft-com:office:smarttags" w:element="place">
        <w:r w:rsidRPr="00867B68">
          <w:rPr>
            <w:rFonts w:ascii="Times New Roman" w:hAnsi="Times New Roman"/>
            <w:sz w:val="24"/>
            <w:szCs w:val="24"/>
            <w:lang w:val="en-US" w:eastAsia="ru-RU"/>
          </w:rPr>
          <w:t>I</w:t>
        </w:r>
        <w:r w:rsidRPr="00867B68">
          <w:rPr>
            <w:rFonts w:ascii="Times New Roman" w:hAnsi="Times New Roman"/>
            <w:sz w:val="24"/>
            <w:szCs w:val="24"/>
            <w:lang w:eastAsia="ru-RU"/>
          </w:rPr>
          <w:t>.</w:t>
        </w:r>
      </w:smartTag>
      <w:r w:rsidRPr="00867B68">
        <w:rPr>
          <w:rFonts w:ascii="Times New Roman" w:hAnsi="Times New Roman"/>
          <w:sz w:val="24"/>
          <w:szCs w:val="24"/>
          <w:lang w:eastAsia="ru-RU"/>
        </w:rPr>
        <w:t xml:space="preserve"> Пояснительная записка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val="en-US" w:eastAsia="ru-RU"/>
        </w:rPr>
        <w:t>II</w:t>
      </w:r>
      <w:r w:rsidRPr="00867B68">
        <w:rPr>
          <w:rFonts w:ascii="Times New Roman" w:hAnsi="Times New Roman"/>
          <w:sz w:val="24"/>
          <w:szCs w:val="24"/>
          <w:lang w:eastAsia="ru-RU"/>
        </w:rPr>
        <w:t xml:space="preserve">. Планируемые результаты освоения обучающимися основной образовательной программы среднего общего образования; 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eastAsia="TimesNewRomanPSMT" w:hAnsi="Times New Roman"/>
          <w:color w:val="000000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val="en-US" w:eastAsia="ru-RU"/>
        </w:rPr>
        <w:t>III</w:t>
      </w:r>
      <w:r w:rsidRPr="00867B68">
        <w:rPr>
          <w:rFonts w:ascii="Times New Roman" w:hAnsi="Times New Roman"/>
          <w:sz w:val="24"/>
          <w:szCs w:val="24"/>
          <w:lang w:eastAsia="ru-RU"/>
        </w:rPr>
        <w:t>.</w:t>
      </w:r>
      <w:r w:rsidRPr="00867B68">
        <w:rPr>
          <w:rFonts w:ascii="Times New Roman" w:eastAsia="TimesNewRomanPSMT" w:hAnsi="Times New Roman"/>
          <w:color w:val="000000"/>
          <w:sz w:val="24"/>
          <w:szCs w:val="24"/>
          <w:lang w:eastAsia="ru-RU"/>
        </w:rPr>
        <w:t xml:space="preserve">Учебный план основного среднего общего образования 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867B68">
        <w:rPr>
          <w:rFonts w:ascii="Times New Roman" w:hAnsi="Times New Roman"/>
          <w:sz w:val="24"/>
          <w:szCs w:val="24"/>
          <w:lang w:eastAsia="ru-RU"/>
        </w:rPr>
        <w:t>. Организационно-педагогические условия реализации основной образовательной программы среднего общего образования;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67B68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867B68">
        <w:rPr>
          <w:rFonts w:ascii="Times New Roman" w:hAnsi="Times New Roman"/>
          <w:sz w:val="24"/>
          <w:szCs w:val="24"/>
          <w:lang w:eastAsia="ru-RU"/>
        </w:rPr>
        <w:t>. Система оценки достижения планируемых результатов освоения основной образовательной программы среднего общего образования.</w:t>
      </w:r>
      <w:proofErr w:type="gramEnd"/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D876DA">
      <w:pPr>
        <w:pStyle w:val="a3"/>
        <w:ind w:left="600"/>
        <w:rPr>
          <w:b/>
          <w:sz w:val="28"/>
        </w:rPr>
      </w:pPr>
      <w:r w:rsidRPr="00867B68">
        <w:rPr>
          <w:b/>
          <w:sz w:val="28"/>
        </w:rPr>
        <w:t>Пояснительная записка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7B68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Муниципальное казенное образовательное учреждение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Кичигамрин</w:t>
      </w:r>
      <w:r w:rsidRPr="00867B68">
        <w:rPr>
          <w:rFonts w:ascii="Times New Roman" w:hAnsi="Times New Roman"/>
          <w:color w:val="000000"/>
          <w:sz w:val="24"/>
          <w:szCs w:val="24"/>
          <w:lang w:eastAsia="ru-RU"/>
        </w:rPr>
        <w:t>ская</w:t>
      </w:r>
      <w:proofErr w:type="spellEnd"/>
      <w:r w:rsidRPr="00867B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средняя общеобразовательная школа» является общеобразовательным учреждением, реализующим общеобразовательные программы начального общего, основного общего и среднего общего образования.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867B68">
        <w:rPr>
          <w:sz w:val="24"/>
          <w:szCs w:val="24"/>
        </w:rPr>
        <w:t xml:space="preserve">    </w:t>
      </w:r>
      <w:r w:rsidRPr="00867B68">
        <w:rPr>
          <w:rFonts w:ascii="Times New Roman" w:hAnsi="Times New Roman"/>
          <w:sz w:val="24"/>
          <w:szCs w:val="24"/>
        </w:rPr>
        <w:t>Среднее общее образование – третья, завершающая ступень общего образования.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Старшая ступень общеобразовательной школы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изменений – обеспечение наибольшей личностной направленности и вариативности образования, его дифференциации и индивидуализации. Эти изменения являются ответом на требования современного общества максимально раскрыть индивидуальные способности, дарования человека и 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позицию, гражданские права.</w:t>
      </w:r>
    </w:p>
    <w:p w:rsidR="00FD1B0F" w:rsidRPr="00867B68" w:rsidRDefault="00FD1B0F" w:rsidP="00697B17">
      <w:pPr>
        <w:keepNext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В соответствии</w:t>
      </w:r>
      <w:r w:rsidRPr="00867B68">
        <w:rPr>
          <w:rFonts w:ascii="Times New Roman" w:eastAsia="TimesNewRomanPSMT" w:hAnsi="Times New Roman"/>
          <w:sz w:val="24"/>
          <w:szCs w:val="24"/>
          <w:lang w:eastAsia="ru-RU"/>
        </w:rPr>
        <w:t xml:space="preserve"> </w:t>
      </w:r>
      <w:r w:rsidRPr="00867B68">
        <w:rPr>
          <w:rFonts w:ascii="Times New Roman" w:hAnsi="Times New Roman"/>
          <w:sz w:val="24"/>
          <w:szCs w:val="24"/>
        </w:rPr>
        <w:t xml:space="preserve">с законом </w:t>
      </w:r>
      <w:r w:rsidRPr="00867B68">
        <w:rPr>
          <w:rFonts w:ascii="Times New Roman" w:eastAsia="TimesNewRomanPSMT" w:hAnsi="Times New Roman"/>
          <w:sz w:val="24"/>
          <w:szCs w:val="24"/>
          <w:lang w:eastAsia="ru-RU"/>
        </w:rPr>
        <w:t>Российской Федерации № 273 – ФЗ «Об образовании в Российской Федерации».</w:t>
      </w:r>
      <w:r w:rsidRPr="00867B68">
        <w:rPr>
          <w:rFonts w:ascii="Times New Roman" w:hAnsi="Times New Roman"/>
          <w:sz w:val="24"/>
          <w:szCs w:val="24"/>
        </w:rPr>
        <w:t xml:space="preserve"> Уставом школы настоящая</w:t>
      </w:r>
      <w:r w:rsidRPr="00867B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67B68">
        <w:rPr>
          <w:rFonts w:ascii="Times New Roman" w:hAnsi="Times New Roman"/>
          <w:sz w:val="24"/>
          <w:szCs w:val="24"/>
        </w:rPr>
        <w:t>образовательная программа является содержательной и организационной основой образовательной политики школы.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Образовательная программа школы – локальный акт общеобразовательного учреждения - создана для реализации образовательного заказа государства, содержащегося в соответствующих документах, социального заказа родителей, обучающихся и самих обучающихся, с учетом реальной социальной ситуации, материальных и кадровых возможностей школы.</w:t>
      </w:r>
    </w:p>
    <w:p w:rsidR="00FD1B0F" w:rsidRPr="00867B68" w:rsidRDefault="00FD1B0F" w:rsidP="00697B17">
      <w:pPr>
        <w:spacing w:after="45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B68">
        <w:rPr>
          <w:rFonts w:ascii="Times New Roman" w:hAnsi="Times New Roman"/>
          <w:iCs/>
          <w:sz w:val="24"/>
          <w:szCs w:val="24"/>
        </w:rPr>
        <w:t>Образовательная программа</w:t>
      </w:r>
      <w:r w:rsidRPr="00867B6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67B68">
        <w:rPr>
          <w:rFonts w:ascii="Times New Roman" w:hAnsi="Times New Roman"/>
          <w:sz w:val="24"/>
          <w:szCs w:val="24"/>
        </w:rPr>
        <w:t>определяет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</w:p>
    <w:p w:rsidR="000F59CE" w:rsidRDefault="000F59CE" w:rsidP="00697B17">
      <w:pPr>
        <w:spacing w:after="45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0F59CE" w:rsidRDefault="00FD1B0F" w:rsidP="00697B17">
      <w:pPr>
        <w:spacing w:after="45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ООП среднего общего образования, с одной стороны, обеспечивает</w:t>
      </w:r>
      <w:r w:rsidRPr="00867B68">
        <w:rPr>
          <w:rFonts w:ascii="Times New Roman" w:hAnsi="Times New Roman"/>
          <w:iCs/>
          <w:sz w:val="24"/>
          <w:szCs w:val="24"/>
        </w:rPr>
        <w:t xml:space="preserve"> преемственность</w:t>
      </w:r>
      <w:r w:rsidRPr="00867B68">
        <w:rPr>
          <w:rFonts w:ascii="Times New Roman" w:hAnsi="Times New Roman"/>
          <w:sz w:val="24"/>
          <w:szCs w:val="24"/>
        </w:rPr>
        <w:t xml:space="preserve"> с основным общим образованием, с другой стороны, предполагает </w:t>
      </w:r>
    </w:p>
    <w:p w:rsidR="000F59CE" w:rsidRDefault="000F59CE" w:rsidP="00697B17">
      <w:pPr>
        <w:spacing w:after="45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spacing w:after="45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качественную реализацию программы, опираясь на </w:t>
      </w:r>
      <w:r w:rsidRPr="00867B68">
        <w:rPr>
          <w:rFonts w:ascii="Times New Roman" w:hAnsi="Times New Roman"/>
          <w:iCs/>
          <w:sz w:val="24"/>
          <w:szCs w:val="24"/>
        </w:rPr>
        <w:t>возрастные особенности старшего подросткового возраста</w:t>
      </w:r>
      <w:r w:rsidRPr="00867B68">
        <w:rPr>
          <w:rFonts w:ascii="Times New Roman" w:hAnsi="Times New Roman"/>
          <w:sz w:val="24"/>
          <w:szCs w:val="24"/>
        </w:rPr>
        <w:t>, который включает в себя возрастной период с 15 до 18 лет.</w:t>
      </w:r>
    </w:p>
    <w:p w:rsidR="00FD1B0F" w:rsidRPr="00867B68" w:rsidRDefault="00FD1B0F" w:rsidP="00697B17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Программа определяет содержание и организацию образовательного процесса на ступени среднего общего образования и соответствует основным принципам государственной политики РФ в области образования, изложенным в законе «Об образовании в Российской Федерации».  Это: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гуманистический характер образования, приоритет общечеловеческих ценностей, жизни и здоровья человека, свободного развития личности;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воспитание гражданственности, трудолюбия, уважения к правам и свободам человека, любви к окружающей природе, Родине, семье;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единство федерального культурного и образовательного пространства, защита и развитие системой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общедоступность образования, адаптивность системы образования к уровням и особенностям развития и подготовки обучающихся и воспитанников;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обеспечение самоопределения личности, создание условий для ее самореализации, творческого развития;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формирование у обучающегося адекватной современному уровню знаний и ступени обучения картины мира;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содействие взаимопониманию и сотрудничеству между людьми, народами независимо от национальной, религиозной и социальной принадлежности.</w:t>
      </w:r>
    </w:p>
    <w:p w:rsidR="00FD1B0F" w:rsidRPr="00867B68" w:rsidRDefault="00FD1B0F" w:rsidP="00697B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В основе Программы лежит система следующих психолого-педагогических принципов: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67B68">
        <w:rPr>
          <w:rFonts w:ascii="Times New Roman" w:hAnsi="Times New Roman"/>
          <w:iCs/>
          <w:sz w:val="24"/>
          <w:szCs w:val="24"/>
          <w:lang w:eastAsia="ru-RU"/>
        </w:rPr>
        <w:t>Личностно-ориентированные принципы (</w:t>
      </w:r>
      <w:r w:rsidRPr="00867B68">
        <w:rPr>
          <w:rFonts w:ascii="Times New Roman" w:hAnsi="Times New Roman"/>
          <w:sz w:val="24"/>
          <w:szCs w:val="24"/>
          <w:lang w:eastAsia="ru-RU"/>
        </w:rPr>
        <w:t xml:space="preserve">принцип адаптивности, принцип развития, принцип психологической комфортности). 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iCs/>
          <w:sz w:val="24"/>
          <w:szCs w:val="24"/>
          <w:lang w:eastAsia="ru-RU"/>
        </w:rPr>
        <w:t>Культурно-ориентированные</w:t>
      </w:r>
      <w:r w:rsidRPr="00867B68">
        <w:rPr>
          <w:rFonts w:ascii="Times New Roman" w:hAnsi="Times New Roman"/>
          <w:sz w:val="24"/>
          <w:szCs w:val="24"/>
          <w:lang w:eastAsia="ru-RU"/>
        </w:rPr>
        <w:t xml:space="preserve"> принципы (принцип образа мира, принцип целостности содержания образования, принцип систематичности, принцип смыслового отношения к миру, принцип ориентировочной функции знаний, принцип овладения культурой). 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67B68">
        <w:rPr>
          <w:rFonts w:ascii="Times New Roman" w:hAnsi="Times New Roman"/>
          <w:iCs/>
          <w:sz w:val="24"/>
          <w:szCs w:val="24"/>
          <w:lang w:eastAsia="ru-RU"/>
        </w:rPr>
        <w:t>Деятельностно</w:t>
      </w:r>
      <w:proofErr w:type="spellEnd"/>
      <w:r w:rsidRPr="00867B68">
        <w:rPr>
          <w:rFonts w:ascii="Times New Roman" w:hAnsi="Times New Roman"/>
          <w:iCs/>
          <w:sz w:val="24"/>
          <w:szCs w:val="24"/>
          <w:lang w:eastAsia="ru-RU"/>
        </w:rPr>
        <w:t xml:space="preserve"> - ориентированные принципы</w:t>
      </w:r>
      <w:r w:rsidRPr="00867B6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867B68">
        <w:rPr>
          <w:rFonts w:ascii="Times New Roman" w:hAnsi="Times New Roman"/>
          <w:iCs/>
          <w:sz w:val="24"/>
          <w:szCs w:val="24"/>
          <w:lang w:eastAsia="ru-RU"/>
        </w:rPr>
        <w:t>(</w:t>
      </w:r>
      <w:r w:rsidRPr="00867B68">
        <w:rPr>
          <w:rFonts w:ascii="Times New Roman" w:hAnsi="Times New Roman"/>
          <w:sz w:val="24"/>
          <w:szCs w:val="24"/>
          <w:lang w:eastAsia="ru-RU"/>
        </w:rPr>
        <w:t xml:space="preserve">принцип обучения деятельности, принцип управляемого перехода от деятельности в учебной ситуации к деятельности в жизненной ситуации, принцип управляемого перехода от совместной учебно-познавательной деятельности к самостоятельной деятельности ученика, принцип опоры на предшествующее (спонтанное) развитие, </w:t>
      </w:r>
      <w:proofErr w:type="spellStart"/>
      <w:r w:rsidRPr="00867B68">
        <w:rPr>
          <w:rFonts w:ascii="Times New Roman" w:hAnsi="Times New Roman"/>
          <w:sz w:val="24"/>
          <w:szCs w:val="24"/>
          <w:lang w:eastAsia="ru-RU"/>
        </w:rPr>
        <w:t>креативный</w:t>
      </w:r>
      <w:proofErr w:type="spell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принцип).</w:t>
      </w:r>
    </w:p>
    <w:p w:rsidR="00FD1B0F" w:rsidRPr="00867B68" w:rsidRDefault="00FD1B0F" w:rsidP="00697B1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>Основные принципы построения программы:</w:t>
      </w:r>
      <w:r w:rsidRPr="00867B68">
        <w:rPr>
          <w:rFonts w:ascii="Times New Roman" w:hAnsi="Times New Roman"/>
          <w:sz w:val="24"/>
          <w:szCs w:val="24"/>
        </w:rPr>
        <w:t xml:space="preserve"> </w:t>
      </w:r>
    </w:p>
    <w:p w:rsidR="00FD1B0F" w:rsidRPr="00867B68" w:rsidRDefault="00FD1B0F" w:rsidP="00697B17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bCs/>
          <w:iCs/>
          <w:sz w:val="24"/>
          <w:szCs w:val="24"/>
          <w:lang w:eastAsia="ru-RU"/>
        </w:rPr>
        <w:t>Принцип целостности</w:t>
      </w:r>
      <w:r w:rsidRPr="00867B6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:</w:t>
      </w:r>
      <w:r w:rsidRPr="00867B68">
        <w:rPr>
          <w:rFonts w:ascii="Times New Roman" w:hAnsi="Times New Roman"/>
          <w:sz w:val="24"/>
          <w:szCs w:val="24"/>
          <w:lang w:eastAsia="ru-RU"/>
        </w:rPr>
        <w:t xml:space="preserve"> предполагает построение деятельности школы на основе единства процессов развития, обучения и воспитания обучающихся; создание сбалансированного образовательного пространства, учитывающего комплекс отраслей знаний в содержании образования, адекватность педагогических технологий, содержанию и задачам образования.</w:t>
      </w:r>
    </w:p>
    <w:p w:rsidR="00FD1B0F" w:rsidRPr="00867B68" w:rsidRDefault="00FD1B0F" w:rsidP="00697B1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bCs/>
          <w:iCs/>
          <w:sz w:val="24"/>
          <w:szCs w:val="24"/>
          <w:lang w:eastAsia="ru-RU"/>
        </w:rPr>
        <w:t>Принцип индивидуализации обучения</w:t>
      </w:r>
      <w:r w:rsidRPr="00867B6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:</w:t>
      </w:r>
      <w:r w:rsidRPr="00867B68">
        <w:rPr>
          <w:rFonts w:ascii="Times New Roman" w:hAnsi="Times New Roman"/>
          <w:sz w:val="24"/>
          <w:szCs w:val="24"/>
          <w:lang w:eastAsia="ru-RU"/>
        </w:rPr>
        <w:t xml:space="preserve"> всесторонний учет уровня развития способностей каждого ученика, формирование на этой основе личных планов, программ стимулирования и коррекции развития учащихся; повышение учебной мотивации и развитие познавательных интересов каждого ученика.</w:t>
      </w:r>
    </w:p>
    <w:p w:rsidR="00FD1B0F" w:rsidRPr="00867B68" w:rsidRDefault="00FD1B0F" w:rsidP="00697B1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Принцип вариативности: предполагает создание возможностей для максимально полной реализации обучающимся своих интересов и потребностей, что обеспечивается разнообразием реализуемых программ, в т.ч. </w:t>
      </w:r>
    </w:p>
    <w:p w:rsidR="00FD1B0F" w:rsidRPr="00867B68" w:rsidRDefault="00FD1B0F" w:rsidP="00697B1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дополнительного образования и применяемых образовательных технологий.</w:t>
      </w:r>
    </w:p>
    <w:p w:rsidR="00FD1B0F" w:rsidRPr="00867B68" w:rsidRDefault="00FD1B0F" w:rsidP="00697B17">
      <w:pPr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lastRenderedPageBreak/>
        <w:t xml:space="preserve">Цель реализации </w:t>
      </w:r>
      <w:r w:rsidRPr="00867B68">
        <w:rPr>
          <w:rFonts w:ascii="Times New Roman" w:hAnsi="Times New Roman"/>
          <w:sz w:val="24"/>
          <w:szCs w:val="24"/>
          <w:lang w:eastAsia="ru-RU"/>
        </w:rPr>
        <w:t>образовательной программы среднего общего образования: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- формирование у </w:t>
      </w: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дифференциация</w:t>
      </w:r>
      <w:r w:rsidRPr="00867B68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867B68">
        <w:rPr>
          <w:rFonts w:ascii="Times New Roman" w:hAnsi="Times New Roman"/>
          <w:sz w:val="24"/>
          <w:szCs w:val="24"/>
          <w:lang w:eastAsia="ru-RU"/>
        </w:rPr>
        <w:t>обучения с широкими и гибкими возможностями построения старшеклассниками индивидуальных образовательных программ в соответствии с их способностями, склонностями и потребностями;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>- обеспечение обучающимся равных возможностей для их последующего профессионального образования и профессиональной деятельности, том числе с учетом реальных потребностей рынка труда.</w:t>
      </w:r>
      <w:proofErr w:type="gramEnd"/>
    </w:p>
    <w:p w:rsidR="00FD1B0F" w:rsidRPr="00867B68" w:rsidRDefault="00FD1B0F" w:rsidP="00697B17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 xml:space="preserve">Задачи реализации </w:t>
      </w:r>
      <w:r w:rsidRPr="00867B68">
        <w:rPr>
          <w:rFonts w:ascii="Times New Roman" w:hAnsi="Times New Roman"/>
          <w:sz w:val="24"/>
          <w:szCs w:val="24"/>
          <w:lang w:eastAsia="ru-RU"/>
        </w:rPr>
        <w:t>образовательной программы среднего общего образования</w:t>
      </w:r>
      <w:r w:rsidRPr="00867B68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- реализовать права </w:t>
      </w: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на получение образования;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>- обеспечение соответствия образовательной программы среднего общего образования требованиям Стандарта;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>- обеспечение преемственности начального общего, основного общего, среднего общего образования;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>- обеспечение доступности получения качественного среднего общего образования, достижение планируемых результатов освоения образовательной программы среднего общего образования всеми обучающимися, в том числе детьми инвалидами и детьми с ограниченными возможностями здоровья;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 xml:space="preserve">- обеспечение эффективного сочетания урочных и внеурочных форм организации образовательного процесса, взаимодействия всех его участников, единства учебной и внеурочной деятельности; 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 xml:space="preserve">- взаимодействие образовательного учреждения при реализации образовательной программы среднего общего образования с социальными партнерами (как внутри системы образования, так и в рамках межведомственного взаимодействия); 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>- выявление и развитие способностей обучающихся, их профессиональной склонностей, в том числе одарённых детей, детей с ограниченными возможностями здоровья и инвалидов,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>- организацию интеллектуальных и творческих соревнований, научно-технического творчества и проектной и учебно-исследовательской деятельности;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 xml:space="preserve">- 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>внутришкольной</w:t>
      </w:r>
      <w:proofErr w:type="spellEnd"/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 xml:space="preserve"> социальной среды, школьного уклада;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 xml:space="preserve">- включение </w:t>
      </w:r>
      <w:proofErr w:type="gramStart"/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>обучающихся</w:t>
      </w:r>
      <w:proofErr w:type="gramEnd"/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 xml:space="preserve">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>- социальное и учебно-исследовательское проектирование, профессиональную ориентацию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образования, центрами профессиональной работы;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 xml:space="preserve">- сохранение и укрепление физического, психологического и социального здоровья обучающихся, обеспечение их безопасности. 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line="240" w:lineRule="auto"/>
        <w:ind w:firstLine="454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lastRenderedPageBreak/>
        <w:t xml:space="preserve">В основе реализации основной образовательной программы школы лежит </w:t>
      </w:r>
      <w:proofErr w:type="spellStart"/>
      <w:r w:rsidRPr="00867B68">
        <w:rPr>
          <w:rFonts w:ascii="Times New Roman" w:eastAsia="@Arial Unicode MS" w:hAnsi="Times New Roman"/>
          <w:sz w:val="24"/>
          <w:szCs w:val="24"/>
        </w:rPr>
        <w:t>системно-деятельностный</w:t>
      </w:r>
      <w:proofErr w:type="spellEnd"/>
      <w:r w:rsidRPr="00867B68">
        <w:rPr>
          <w:rFonts w:ascii="Times New Roman" w:eastAsia="@Arial Unicode MS" w:hAnsi="Times New Roman"/>
          <w:sz w:val="24"/>
          <w:szCs w:val="24"/>
        </w:rPr>
        <w:t xml:space="preserve"> подход, который предполагает: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>- определение ведущим в построении содержания учебных дисциплин задачный принцип обучения;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 xml:space="preserve"> - раскрытие базовых научных понятий в учебных предметах через цели, способы и средства человеческих действий, лежащих за этими понятиями, которые задаются в виде ситуаций, обеспечивающих самостоятельный поиск и открытие этих средств и способов 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>создание условий для присвоения культурных предметных способов и средств действия за счет разнообразия организационных форм работы, обеспечивающих учет индивидуальных особенностей каждого обучающегося (включая одаренных детей и детей с ограниченными возможностями здоровья), роста творческого потенциала, познавательных мотивов, обогащения форм взаимодействия со сверстниками и взрослыми в познавательной деятельности;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>- формирование готовности к саморазвитию и непрерывному образованию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 xml:space="preserve">проектирование и конструирование социальной среды развития </w:t>
      </w:r>
      <w:proofErr w:type="gramStart"/>
      <w:r w:rsidRPr="00867B68">
        <w:rPr>
          <w:rFonts w:ascii="Times New Roman" w:eastAsia="@Arial Unicode MS" w:hAnsi="Times New Roman"/>
          <w:sz w:val="24"/>
          <w:szCs w:val="24"/>
        </w:rPr>
        <w:t>обучающихся</w:t>
      </w:r>
      <w:proofErr w:type="gramEnd"/>
      <w:r w:rsidRPr="00867B68">
        <w:rPr>
          <w:rFonts w:ascii="Times New Roman" w:eastAsia="@Arial Unicode MS" w:hAnsi="Times New Roman"/>
          <w:sz w:val="24"/>
          <w:szCs w:val="24"/>
        </w:rPr>
        <w:t xml:space="preserve"> в системе образования;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 xml:space="preserve">- активная учебно-познавательная деятельность </w:t>
      </w:r>
      <w:proofErr w:type="gramStart"/>
      <w:r w:rsidRPr="00867B68">
        <w:rPr>
          <w:rFonts w:ascii="Times New Roman" w:eastAsia="@Arial Unicode MS" w:hAnsi="Times New Roman"/>
          <w:sz w:val="24"/>
          <w:szCs w:val="24"/>
        </w:rPr>
        <w:t>обучающихся</w:t>
      </w:r>
      <w:proofErr w:type="gramEnd"/>
      <w:r w:rsidRPr="00867B68">
        <w:rPr>
          <w:rFonts w:ascii="Times New Roman" w:eastAsia="@Arial Unicode MS" w:hAnsi="Times New Roman"/>
          <w:sz w:val="24"/>
          <w:szCs w:val="24"/>
        </w:rPr>
        <w:t xml:space="preserve">; 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>- создание инструментов, позволяющих соотносить полученный результат действия и намеченную цель, и обеспечивающих непрерывный мониторинг образования для всех его участников;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 xml:space="preserve">-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867B68">
        <w:rPr>
          <w:rFonts w:ascii="Times New Roman" w:eastAsia="@Arial Unicode MS" w:hAnsi="Times New Roman"/>
          <w:sz w:val="24"/>
          <w:szCs w:val="24"/>
        </w:rPr>
        <w:t>поликонфессионального</w:t>
      </w:r>
      <w:proofErr w:type="spellEnd"/>
      <w:r w:rsidRPr="00867B68">
        <w:rPr>
          <w:rFonts w:ascii="Times New Roman" w:eastAsia="@Arial Unicode MS" w:hAnsi="Times New Roman"/>
          <w:sz w:val="24"/>
          <w:szCs w:val="24"/>
        </w:rPr>
        <w:t xml:space="preserve"> состава;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>- 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>ориентацию на достижение цели и основного результата образования —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FD1B0F" w:rsidRPr="00867B68" w:rsidRDefault="00FD1B0F" w:rsidP="00697B1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>Учебные предметы образовательной программы среднего (полного) общего образования, в соответствии с Федеральным компонентом, представлены на двух уровнях – базовом и профильном.</w:t>
      </w:r>
      <w:proofErr w:type="gram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Оба уровня образовательной программы имеют общеобразовательный характер, однако они ориентированы на приоритетное решение разных комплексов задач.</w:t>
      </w:r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Базовый уровень образовательной программы ориентирован на формирование общей культуры и в большей степени связан с мировоззренческими, воспитательными и развивающими задачами общего образования, задачами социализации.</w:t>
      </w:r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lastRenderedPageBreak/>
        <w:t>Профильный уровень образовательной программы выбирается исходя из личных склонностей, потребностей учащегося и ориентирован на его подготовку к последующему профессиональному образованию или профессиональной деятельности.</w:t>
      </w:r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Школа исходя из своих возможностей и образовательных </w:t>
      </w: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>запросов</w:t>
      </w:r>
      <w:proofErr w:type="gram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обучающихся и их родителей (законных представителей) самостоятельно формирует профили обучения (определенный набор предметов, изучаемых на базовом или профильном уровнях).</w:t>
      </w:r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Образовательная программа среднего общего образования реализует следующие учебные предметы: </w:t>
      </w: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>Русский язык, Литература, Иностранный язык, Математика, Информатика и ИКТ, История, Обществознание, География, Биология, Физика, Химия, Основы безопасности жизнедеятельности, Физическая культура, Технология.</w:t>
      </w:r>
      <w:proofErr w:type="gramEnd"/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Среднее общее образование завершается обязательной итоговой государственной аттестацией выпускников. </w:t>
      </w:r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Обучающиеся, завершившие среднее общее образование и выполнившие в полном объеме требования к уровню подготовки выпускников, вправе продолжить обучение на ступенях начального, среднего и высшего профессионального образования.</w:t>
      </w:r>
    </w:p>
    <w:p w:rsidR="00FD1B0F" w:rsidRPr="00867B68" w:rsidRDefault="00FD1B0F" w:rsidP="00697B17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Продолжительность обучения – 2 года</w:t>
      </w:r>
    </w:p>
    <w:p w:rsidR="00FD1B0F" w:rsidRPr="00867B68" w:rsidRDefault="00FD1B0F" w:rsidP="00697B1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Уровень готовности к освоению программы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В 10 классы на программы базового обучения принимаются обучающиеся, успешно освоившие любую образовательную программу основной школы.</w:t>
      </w:r>
    </w:p>
    <w:p w:rsidR="00FD1B0F" w:rsidRPr="00867B68" w:rsidRDefault="00FD1B0F" w:rsidP="00697B1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          </w:t>
      </w:r>
      <w:r w:rsidRPr="00867B68">
        <w:rPr>
          <w:rFonts w:ascii="Times New Roman" w:hAnsi="Times New Roman"/>
          <w:sz w:val="24"/>
          <w:szCs w:val="24"/>
          <w:lang w:val="en-US"/>
        </w:rPr>
        <w:t>II</w:t>
      </w:r>
      <w:r w:rsidRPr="00867B68">
        <w:rPr>
          <w:rFonts w:ascii="Times New Roman" w:hAnsi="Times New Roman"/>
          <w:sz w:val="24"/>
          <w:szCs w:val="24"/>
        </w:rPr>
        <w:t>. Планируемые результаты освоения обучающимися основной образовательной программы среднего общего образования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Требования к результатам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67B68">
        <w:rPr>
          <w:rFonts w:ascii="Times New Roman" w:hAnsi="Times New Roman"/>
          <w:sz w:val="24"/>
          <w:szCs w:val="24"/>
        </w:rPr>
        <w:t>, освоивших основную образовательную программу среднего общего образования</w:t>
      </w:r>
      <w:r w:rsidRPr="00867B68">
        <w:rPr>
          <w:rFonts w:ascii="Times New Roman" w:hAnsi="Times New Roman"/>
          <w:b/>
          <w:sz w:val="24"/>
          <w:szCs w:val="24"/>
        </w:rPr>
        <w:t>: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B68">
        <w:rPr>
          <w:rFonts w:ascii="Times New Roman" w:hAnsi="Times New Roman"/>
          <w:bCs/>
          <w:sz w:val="24"/>
          <w:szCs w:val="24"/>
        </w:rPr>
        <w:t>- личностным</w:t>
      </w:r>
      <w:r w:rsidRPr="00867B68">
        <w:rPr>
          <w:rFonts w:ascii="Times New Roman" w:hAnsi="Times New Roman"/>
          <w:sz w:val="24"/>
          <w:szCs w:val="24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  <w:proofErr w:type="gramEnd"/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B68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bCs/>
          <w:sz w:val="24"/>
          <w:szCs w:val="24"/>
        </w:rPr>
        <w:t>метапредметным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, включающим освоенные обучающимися </w:t>
      </w:r>
      <w:proofErr w:type="spellStart"/>
      <w:r w:rsidRPr="00867B68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  <w:proofErr w:type="gramEnd"/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B68">
        <w:rPr>
          <w:rFonts w:ascii="Times New Roman" w:hAnsi="Times New Roman"/>
          <w:bCs/>
          <w:sz w:val="24"/>
          <w:szCs w:val="24"/>
        </w:rPr>
        <w:t>- предметным</w:t>
      </w:r>
      <w:r w:rsidRPr="00867B68">
        <w:rPr>
          <w:rFonts w:ascii="Times New Roman" w:hAnsi="Times New Roman"/>
          <w:sz w:val="24"/>
          <w:szCs w:val="24"/>
        </w:rPr>
        <w:t>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приёмами.</w:t>
      </w:r>
      <w:proofErr w:type="gramEnd"/>
    </w:p>
    <w:p w:rsidR="00FD1B0F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Личностные результаты </w:t>
      </w:r>
      <w:r w:rsidRPr="00867B68">
        <w:rPr>
          <w:rFonts w:ascii="Times New Roman" w:hAnsi="Times New Roman"/>
          <w:sz w:val="24"/>
          <w:szCs w:val="24"/>
        </w:rPr>
        <w:t>освоения основной образовательной программы среднего общего образования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уверенности в его великом будущем;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гражданской позиции выпускника как сознательного, активного и ответственного члена российского общества, уважающего закон и правопорядок, </w:t>
      </w:r>
      <w:r w:rsidRPr="00867B68">
        <w:rPr>
          <w:rFonts w:ascii="Times New Roman" w:hAnsi="Times New Roman"/>
          <w:sz w:val="24"/>
          <w:szCs w:val="24"/>
        </w:rPr>
        <w:lastRenderedPageBreak/>
        <w:t>осознающего и принимающего свою ответственность за благосостояние общества,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готовность к служению Отечеству, его защите;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основ саморазвития и самовоспитания в соответствии с общечеловеческими нравственными ценностями и идеалами российского гражданского общества; готовность и способность к самостоятельной, творческой и ответственной деятельности (образовательной, учебно-исследовательской, проектной, коммуникативной, иной);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толерантного сознания и поведения личности в поликультурном мире, готовности и способности вести диалог с другими людьми, достигать в нём взаимопонимания, находить общие цели и сотрудничать для их достижения;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навыков сотрудничества со сверстниками, детьми старшего 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нравственного сознания, чувств и поведения на основе усвоения общечеловеческих нравственных ценностей;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эстетического отношения к миру, включая эстетику быта, научного и технического творчества, спорта, общественных отношений;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принятие и реализацию ценностей здорового и безопасного образа жизни: потребность в физическом самосовершенствовании, занятиях спортивно-оздоровительной деятельностью, неприятие вредных привычек, курения, употребления алкоголя, наркотиков; бережное, ответственное и компетентное отношение к физическому и психологическому здоровью как собственному, так и других людей, умение оказывать первую помощь;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B68">
        <w:rPr>
          <w:rFonts w:ascii="Times New Roman" w:hAnsi="Times New Roman"/>
          <w:sz w:val="24"/>
          <w:szCs w:val="24"/>
        </w:rPr>
        <w:t>- осознанный выбор будущей профессии на основе понимания её ценностного содержания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основ экологического мышления, осознание влияния социально-экономических процессов на состояние природной среды; приобретение опыта природоохранной деятельности;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ответственное отношение к созданию семьи на основе осознанного принятия ценностей семейной жизни – любви, равноправия, заботы, ответственности – и их реализации в отношении членов своей семьи.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B68">
        <w:rPr>
          <w:rFonts w:ascii="Times New Roman" w:hAnsi="Times New Roman"/>
          <w:bCs/>
          <w:sz w:val="24"/>
          <w:szCs w:val="24"/>
        </w:rPr>
        <w:t>Метапредметные</w:t>
      </w:r>
      <w:proofErr w:type="spellEnd"/>
      <w:r w:rsidRPr="00867B68">
        <w:rPr>
          <w:rFonts w:ascii="Times New Roman" w:hAnsi="Times New Roman"/>
          <w:bCs/>
          <w:sz w:val="24"/>
          <w:szCs w:val="24"/>
        </w:rPr>
        <w:t xml:space="preserve"> результаты </w:t>
      </w:r>
      <w:r w:rsidRPr="00867B68">
        <w:rPr>
          <w:rFonts w:ascii="Times New Roman" w:hAnsi="Times New Roman"/>
          <w:sz w:val="24"/>
          <w:szCs w:val="24"/>
        </w:rPr>
        <w:t>освоения основной образовательной программы среднего общего образования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умение самостоятельно определять цели и составлять планы; самостоятельно осуществлять, контролировать и корректировать урочную и внеурочную деятельность;  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использовать различные ресурсы для достижения целей;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выбирать успешные стратегии в трудных ситуациях;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умение продуктивно общаться и взаимодействовать в процессе совместной деятельности, учитывать позиции </w:t>
      </w:r>
      <w:proofErr w:type="gramStart"/>
      <w:r w:rsidRPr="00867B68">
        <w:rPr>
          <w:rFonts w:ascii="Times New Roman" w:hAnsi="Times New Roman"/>
          <w:sz w:val="24"/>
          <w:szCs w:val="24"/>
        </w:rPr>
        <w:t>другого</w:t>
      </w:r>
      <w:proofErr w:type="gramEnd"/>
      <w:r w:rsidRPr="00867B68">
        <w:rPr>
          <w:rFonts w:ascii="Times New Roman" w:hAnsi="Times New Roman"/>
          <w:sz w:val="24"/>
          <w:szCs w:val="24"/>
        </w:rPr>
        <w:t>, эффективно разрешать конфликты;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</w:t>
      </w:r>
      <w:r w:rsidRPr="00867B68">
        <w:rPr>
          <w:rFonts w:ascii="Times New Roman" w:hAnsi="Times New Roman"/>
          <w:sz w:val="24"/>
          <w:szCs w:val="24"/>
        </w:rPr>
        <w:lastRenderedPageBreak/>
        <w:t>методов познания;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умение ориентироваться в социально-политических и экономических событиях, оценивать их последствия;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Предметные результаты </w:t>
      </w:r>
      <w:r w:rsidRPr="00867B68">
        <w:rPr>
          <w:rFonts w:ascii="Times New Roman" w:hAnsi="Times New Roman"/>
          <w:sz w:val="24"/>
          <w:szCs w:val="24"/>
        </w:rPr>
        <w:t xml:space="preserve">освоения основной образовательной программы среднего общего образования устанавливаются для базовых и профильных курсов, ориентированных на приоритетное решение соответствующих комплексов задач. </w:t>
      </w:r>
      <w:r w:rsidRPr="00867B68">
        <w:rPr>
          <w:rFonts w:ascii="Times New Roman" w:hAnsi="Times New Roman"/>
          <w:bCs/>
          <w:sz w:val="24"/>
          <w:szCs w:val="24"/>
        </w:rPr>
        <w:t xml:space="preserve">Предметные результаты </w:t>
      </w:r>
      <w:r w:rsidRPr="00867B68">
        <w:rPr>
          <w:rFonts w:ascii="Times New Roman" w:hAnsi="Times New Roman"/>
          <w:sz w:val="24"/>
          <w:szCs w:val="24"/>
        </w:rPr>
        <w:t xml:space="preserve">ориентированы на освоение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ключевых теорий, идей, понятий, фактов и способов действий совокупности учебных предметов, относящихся к единой предметной области и обеспечивающих реализацию мировоззренческих, воспитательных и развивающих задач общего образования, формирование общей культуры обучающихся.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Предметные результаты освоения базовых курсов </w:t>
      </w:r>
      <w:r w:rsidRPr="00867B68">
        <w:rPr>
          <w:rFonts w:ascii="Times New Roman" w:hAnsi="Times New Roman"/>
          <w:sz w:val="24"/>
          <w:szCs w:val="24"/>
        </w:rPr>
        <w:t xml:space="preserve">ориентированы на освоение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систематических знаний и способов действий, присущих данному учебному предмету, и решение задач освоения основ базовых наук, поддержки избранного обучающимися профиля обучения.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B68">
        <w:rPr>
          <w:rFonts w:ascii="Times New Roman" w:hAnsi="Times New Roman"/>
          <w:bCs/>
          <w:sz w:val="24"/>
          <w:szCs w:val="24"/>
        </w:rPr>
        <w:t xml:space="preserve">Предметные результаты освоения профильных курсов </w:t>
      </w:r>
      <w:r w:rsidRPr="00867B68">
        <w:rPr>
          <w:rFonts w:ascii="Times New Roman" w:hAnsi="Times New Roman"/>
          <w:sz w:val="24"/>
          <w:szCs w:val="24"/>
        </w:rPr>
        <w:t>ориентированы на более глубокое, чем это предусматривается базовым курсом, освоение обучающимися систематических знаний и способов действий, присущих данному учебному предмету, и решение задач освоения основ базовых наук, подготовки к последующему профессиональному образованию или профессиональной деятельности.</w:t>
      </w:r>
      <w:proofErr w:type="gramEnd"/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Предметные результаты освоения основной образовательной программы среднего общего образования должны обеспечивать возможность успешного профессионального обучения или профессиональной деятельности.</w:t>
      </w:r>
    </w:p>
    <w:p w:rsidR="00FD1B0F" w:rsidRPr="000F59CE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D1B0F" w:rsidRPr="000F59CE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bCs/>
          <w:sz w:val="24"/>
          <w:szCs w:val="24"/>
        </w:rPr>
        <w:t>Филология и иностранные языки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Изучение предметных областей «Филология» и «Иностранные языки» должно обеспечить: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роли языка в жизни человека, общества, государства; 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-приобщение через изучение русского и родного (нерусского) языков,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иностранного языка и литературы к ценностям национальной и мировой культуры;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-способность свободно общаться в различных формах и на разные темы;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-свободное использование словарного запаса;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написания текстов по различным темам на русском и родном (нерусском) языках и по изученной проблематике на иностранном языке, в том числе демонстрирующих творческие способности обучающихся;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навыков различных видов анализа литературных произведений.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D1B0F" w:rsidRPr="000F59CE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F59CE">
        <w:rPr>
          <w:rFonts w:ascii="Times New Roman" w:hAnsi="Times New Roman"/>
          <w:b/>
          <w:bCs/>
          <w:sz w:val="24"/>
          <w:szCs w:val="24"/>
        </w:rPr>
        <w:t>Русский язык и литература</w:t>
      </w:r>
      <w:proofErr w:type="gramStart"/>
      <w:r w:rsidRPr="000F59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C27F3" w:rsidRPr="000F59CE">
        <w:rPr>
          <w:rFonts w:ascii="Times New Roman" w:hAnsi="Times New Roman"/>
          <w:b/>
          <w:bCs/>
          <w:sz w:val="24"/>
          <w:szCs w:val="24"/>
        </w:rPr>
        <w:t>,</w:t>
      </w:r>
      <w:proofErr w:type="gramEnd"/>
      <w:r w:rsidR="00FC27F3" w:rsidRPr="000F59CE">
        <w:rPr>
          <w:rFonts w:ascii="Times New Roman" w:hAnsi="Times New Roman"/>
          <w:b/>
          <w:bCs/>
          <w:sz w:val="24"/>
          <w:szCs w:val="24"/>
        </w:rPr>
        <w:t>родной язык и литература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>т</w:t>
      </w:r>
      <w:r w:rsidRPr="00867B68">
        <w:rPr>
          <w:rFonts w:ascii="Times New Roman" w:hAnsi="Times New Roman"/>
          <w:sz w:val="24"/>
          <w:szCs w:val="24"/>
        </w:rPr>
        <w:t>ребования к предметным результатам освоения курса русского языка и литературы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понятий о нормах русского, родного (нерусского) литературного языка и применение знаний о них в речевой практике;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владение навыками самоанализа и самооценки на основе наблюдений за собственной речью;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умением анализа текста с точки зрения наличия в нём явной и скрытой, основной и второстепенной информации;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умениями представлять тексты в виде тезисов, конспектов, аннотаций, рефератов, сочинений различных жанров;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об изобразительно-выразительных возможностях русского, родного языка;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учитывать исторический, историко-культурный контекст и конте</w:t>
      </w:r>
      <w:proofErr w:type="gramStart"/>
      <w:r w:rsidRPr="00867B68">
        <w:rPr>
          <w:rFonts w:ascii="Times New Roman" w:hAnsi="Times New Roman"/>
          <w:sz w:val="24"/>
          <w:szCs w:val="24"/>
        </w:rPr>
        <w:t>кст тв</w:t>
      </w:r>
      <w:proofErr w:type="gramEnd"/>
      <w:r w:rsidRPr="00867B68">
        <w:rPr>
          <w:rFonts w:ascii="Times New Roman" w:hAnsi="Times New Roman"/>
          <w:sz w:val="24"/>
          <w:szCs w:val="24"/>
        </w:rPr>
        <w:t>орчества писателя в процессе анализа художественного произведения;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способность выявлять в художественных текстах образы, темы и проблемы и выражать своё отношение к ним в развёрнутых аргументированных устных и письменных высказываниях;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навыками анализа художественных произведений с учётом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системе стилей языка художественной литературы.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0F59CE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bCs/>
          <w:sz w:val="24"/>
          <w:szCs w:val="24"/>
        </w:rPr>
        <w:t xml:space="preserve">Иностранный язык </w:t>
      </w:r>
      <w:r w:rsidRPr="000F59CE">
        <w:rPr>
          <w:rFonts w:ascii="Times New Roman" w:hAnsi="Times New Roman"/>
          <w:b/>
          <w:sz w:val="24"/>
          <w:szCs w:val="24"/>
        </w:rPr>
        <w:t>(базовый курс)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требования к предметным результатам освоения базового курса иностранного языка: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владение знаниями о </w:t>
      </w:r>
      <w:proofErr w:type="spellStart"/>
      <w:r w:rsidRPr="00867B68"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специфике страны/стран изучаемого языка и умение строить своё речевое и неречевое поведение адекватно этой специфике; 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умение выделять общее и различное в культуре родной страны и страны изучаемого языка;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достижение порогового уровня владения иностранным языком, позволяющего выпускникам общаться в устной и письменной </w:t>
      </w:r>
      <w:proofErr w:type="gramStart"/>
      <w:r w:rsidRPr="00867B68">
        <w:rPr>
          <w:rFonts w:ascii="Times New Roman" w:hAnsi="Times New Roman"/>
          <w:sz w:val="24"/>
          <w:szCs w:val="24"/>
        </w:rPr>
        <w:t>формах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как с 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>Общественные науки.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Изучение предметной области «Общественные науки» должно обеспечить: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мировоззренческой, ценностно-смысловой сферы обучающихся, российской гражданской идентичности, </w:t>
      </w:r>
      <w:proofErr w:type="spellStart"/>
      <w:r w:rsidRPr="00867B68">
        <w:rPr>
          <w:rFonts w:ascii="Times New Roman" w:hAnsi="Times New Roman"/>
          <w:sz w:val="24"/>
          <w:szCs w:val="24"/>
        </w:rPr>
        <w:t>поликультурности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, толерантности, приверженности ценностям, закреплённым Конституцией Российской Федерации; понимание роли России в многообразном, быстро меняющемся глобальном мире;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навыков критического мышления, анализа и синтеза, умений оценивать и сопоставлять методы исследования, характерные для общественных наук; </w:t>
      </w:r>
      <w:proofErr w:type="gramStart"/>
      <w:r w:rsidRPr="00867B68">
        <w:rPr>
          <w:rFonts w:ascii="Times New Roman" w:hAnsi="Times New Roman"/>
          <w:sz w:val="24"/>
          <w:szCs w:val="24"/>
        </w:rPr>
        <w:t xml:space="preserve">формирование и развитие целостного восприятия всего спектра природных, экономических, социальных реалий, окружающей действительности, человеческого фактора;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обобщать, анализировать и оценивать информацию: теории, концепции, факты, имеющие отношение к общественному развитию и роли личности в нём, с целью проверки гипотез и интерпретации данных различных </w:t>
      </w:r>
      <w:r w:rsidRPr="00867B68">
        <w:rPr>
          <w:rFonts w:ascii="Times New Roman" w:hAnsi="Times New Roman"/>
          <w:sz w:val="24"/>
          <w:szCs w:val="24"/>
        </w:rPr>
        <w:lastRenderedPageBreak/>
        <w:t>источников; владение знаниями о многообразии взглядов и теорий по тематике общественных наук.</w:t>
      </w:r>
      <w:proofErr w:type="gramEnd"/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0F59CE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bCs/>
          <w:sz w:val="24"/>
          <w:szCs w:val="24"/>
        </w:rPr>
        <w:t xml:space="preserve">История </w:t>
      </w:r>
      <w:r w:rsidRPr="000F59CE">
        <w:rPr>
          <w:rFonts w:ascii="Times New Roman" w:hAnsi="Times New Roman"/>
          <w:b/>
          <w:sz w:val="24"/>
          <w:szCs w:val="24"/>
        </w:rPr>
        <w:t>(базовый курс</w:t>
      </w:r>
      <w:r w:rsidRPr="000F59CE">
        <w:rPr>
          <w:rFonts w:ascii="Times New Roman" w:hAnsi="Times New Roman"/>
          <w:b/>
          <w:sz w:val="24"/>
          <w:szCs w:val="24"/>
          <w:u w:val="single"/>
        </w:rPr>
        <w:t>)</w:t>
      </w:r>
      <w:r w:rsidRPr="000F59CE">
        <w:rPr>
          <w:rFonts w:ascii="Times New Roman" w:hAnsi="Times New Roman"/>
          <w:b/>
          <w:sz w:val="24"/>
          <w:szCs w:val="24"/>
        </w:rPr>
        <w:t xml:space="preserve">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требования к предметным результатам освоения базового курса истории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применять исторические знания в </w:t>
      </w:r>
      <w:proofErr w:type="gramStart"/>
      <w:r w:rsidRPr="00867B68">
        <w:rPr>
          <w:rFonts w:ascii="Times New Roman" w:hAnsi="Times New Roman"/>
          <w:sz w:val="24"/>
          <w:szCs w:val="24"/>
        </w:rPr>
        <w:t>профессиональной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и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общественной деятельности, поликультурном общении;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навыками проектной деятельности и исторической реконструкции с привлечением различных источников;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вести диалог, обосновывать свою точку зрения в дискуссии по исторической тематике.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Обществознание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требования к предметным результатам освоения курса обществознания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базовым понятийным аппаратом социальных наук;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методах познания социальных явлений и процессов;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умениями применять полученные знания в повседневной жизни, прогнозировать последствия принимаемых решений;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FD1B0F" w:rsidRPr="000F59CE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bCs/>
          <w:sz w:val="24"/>
          <w:szCs w:val="24"/>
        </w:rPr>
        <w:t xml:space="preserve">География </w:t>
      </w:r>
      <w:r w:rsidRPr="000F59CE">
        <w:rPr>
          <w:rFonts w:ascii="Times New Roman" w:hAnsi="Times New Roman"/>
          <w:b/>
          <w:sz w:val="24"/>
          <w:szCs w:val="24"/>
        </w:rPr>
        <w:t xml:space="preserve">(базовый курс)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требования к предметным результатам освоения базового курса географии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представлениями о современной географической науке, её участии в решении важнейших проблем человечества;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умениями географического анализа и интерпретации разнообразной информации;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её условий;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0F59CE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F59CE">
        <w:rPr>
          <w:rFonts w:ascii="Times New Roman" w:hAnsi="Times New Roman"/>
          <w:b/>
          <w:bCs/>
          <w:sz w:val="24"/>
          <w:szCs w:val="24"/>
        </w:rPr>
        <w:t>Математика и информатика.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B68">
        <w:rPr>
          <w:rFonts w:ascii="Times New Roman" w:hAnsi="Times New Roman"/>
          <w:sz w:val="24"/>
          <w:szCs w:val="24"/>
        </w:rPr>
        <w:t xml:space="preserve">Изучение предметной области «Математика и информатика» должно обеспечить: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социальных, культурных и исторических факторах становления математики и информатики;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основ логического, алгоритмического и математического мышления;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применять полученные знания при решении различных задач;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роли информатики и ИКТ в современном обществе, понимание основ правовых аспектов использования компьютерных программ и работы в Интернете;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 принятие этических аспектов информационных технологий;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осознание ответственности людей, вовлечённых в создание и использование информационных систем, распространение информации.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Математика: алгебра и начала математического анализа, геометрия </w:t>
      </w:r>
      <w:r w:rsidRPr="00867B68">
        <w:rPr>
          <w:rFonts w:ascii="Times New Roman" w:hAnsi="Times New Roman"/>
          <w:sz w:val="24"/>
          <w:szCs w:val="24"/>
        </w:rPr>
        <w:t>(базовый курс) требования к предметным результатам освоения базового курса математики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понимание возможности аксиоматического построения математических теорий;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стандартными приёмами решения рациональных и иррациональных, показательных, степенных, тригонометрических уравнений и неравенств, их систем;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об основных понятиях, идеях и методах математического анализа;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навыками использования готовых компьютерных программ при решении задач.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Информатика </w:t>
      </w:r>
      <w:r w:rsidRPr="00867B68">
        <w:rPr>
          <w:rFonts w:ascii="Times New Roman" w:hAnsi="Times New Roman"/>
          <w:sz w:val="24"/>
          <w:szCs w:val="24"/>
        </w:rPr>
        <w:t xml:space="preserve">(базовый курс)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требования к предметным результатам освоения базового курса информатики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роли информации и связанных с ней процессов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в окружающем мире;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навыками алгоритмического мышления и понимание необходимости формального описания алгоритмов;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 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</w:t>
      </w:r>
      <w:proofErr w:type="spellStart"/>
      <w:r w:rsidRPr="00867B68">
        <w:rPr>
          <w:rFonts w:ascii="Times New Roman" w:hAnsi="Times New Roman"/>
          <w:sz w:val="24"/>
          <w:szCs w:val="24"/>
        </w:rPr>
        <w:t>компьютерно-математических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моделях и необходимости анализа соответствия модели и моделируемого объекта (процесса);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 способах хранения и простейшей обработке данных; понятия о базах данных и средствах доступа к ним, умений работать с ними;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компьютерными средствами представления и анализа данных;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базовых навыков и умений по соблюдению требований техники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безопасности, гигиены и ресурсосбережения при работе со средствами информатизации;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понимания основ правовых аспектов использования компьютерных программ и работы в Интернете.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F59CE" w:rsidRPr="000F59CE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bCs/>
          <w:sz w:val="24"/>
          <w:szCs w:val="24"/>
        </w:rPr>
        <w:t>Естественные науки</w:t>
      </w:r>
      <w:r w:rsidRPr="000F59CE">
        <w:rPr>
          <w:rFonts w:ascii="Times New Roman" w:hAnsi="Times New Roman"/>
          <w:b/>
          <w:sz w:val="24"/>
          <w:szCs w:val="24"/>
        </w:rPr>
        <w:t>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/>
          <w:sz w:val="24"/>
          <w:szCs w:val="24"/>
        </w:rPr>
        <w:t xml:space="preserve"> </w:t>
      </w:r>
      <w:r w:rsidRPr="00867B68">
        <w:rPr>
          <w:rFonts w:ascii="Times New Roman" w:hAnsi="Times New Roman"/>
          <w:sz w:val="24"/>
          <w:szCs w:val="24"/>
        </w:rPr>
        <w:t xml:space="preserve">Изучение предметной области «Естественные науки» должно  обеспечить: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основ целостной научной картины мира; формирование понимания взаимосвязи и взаимозависимости естественных наук;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понимания влияния естественных наук на окружающую среду, экономическую, технологическую, социальную и этическую сферы деятельности человека; создание условий для развития навыков учебной, проектно-исследовательской, творческой деятельности, мотивации обучающихся к саморазвитию;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анализировать, оценивать, проверять на достоверность и обобщать научную информацию;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навыков безопасной работы во время проектно-исследовательской и экспериментальной деятельности, при использовании лабораторного оборудования.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D1B0F" w:rsidRPr="000F59CE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bCs/>
          <w:sz w:val="24"/>
          <w:szCs w:val="24"/>
        </w:rPr>
        <w:t xml:space="preserve">Физика </w:t>
      </w:r>
      <w:r w:rsidRPr="000F59CE">
        <w:rPr>
          <w:rFonts w:ascii="Times New Roman" w:hAnsi="Times New Roman"/>
          <w:b/>
          <w:sz w:val="24"/>
          <w:szCs w:val="24"/>
        </w:rPr>
        <w:t>(базовый курс)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требования к предметным результатам освоения базового курса физики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роли и месте физики </w:t>
      </w:r>
      <w:proofErr w:type="gramStart"/>
      <w:r w:rsidRPr="00867B68">
        <w:rPr>
          <w:rFonts w:ascii="Times New Roman" w:hAnsi="Times New Roman"/>
          <w:sz w:val="24"/>
          <w:szCs w:val="24"/>
        </w:rPr>
        <w:t>в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современной научной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картине мира; понимание физической сущности наблюдаемых во Вселенной явлений;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понимание роли физики в формировании кругозора и функциональной грамотности человека для решения практических задач;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основными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умения решать физические задачи;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собственной позиции по отношению к физической информации, получаемой из разных источников.</w:t>
      </w:r>
    </w:p>
    <w:p w:rsidR="00FD1B0F" w:rsidRPr="000F59CE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D1B0F" w:rsidRPr="000F59CE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bCs/>
          <w:sz w:val="24"/>
          <w:szCs w:val="24"/>
        </w:rPr>
        <w:t xml:space="preserve">Химия </w:t>
      </w:r>
      <w:r w:rsidRPr="000F59CE">
        <w:rPr>
          <w:rFonts w:ascii="Times New Roman" w:hAnsi="Times New Roman"/>
          <w:b/>
          <w:sz w:val="24"/>
          <w:szCs w:val="24"/>
        </w:rPr>
        <w:t xml:space="preserve">(базовый курс)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требования к предметным результатам освоения базового курса химии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- владение основными методами научного познания, используемыми в химии: наблюдение, описание, измерение, эксперимент; 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-умение обрабатывать, объяснять результаты проведённых опытов и делать выводы; 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готовность и способность применять методы познания при решении практических задач;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умения давать количественные оценки и проводить расчёты по химическим формулам и уравнениям;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правилами техники безопасности при использовании химических веществ;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собственной позиции по отношению к химической информации, получаемой из разных источников.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0F59CE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bCs/>
          <w:sz w:val="24"/>
          <w:szCs w:val="24"/>
        </w:rPr>
        <w:t xml:space="preserve">Биология </w:t>
      </w:r>
      <w:r w:rsidRPr="000F59CE">
        <w:rPr>
          <w:rFonts w:ascii="Times New Roman" w:hAnsi="Times New Roman"/>
          <w:b/>
          <w:sz w:val="24"/>
          <w:szCs w:val="24"/>
        </w:rPr>
        <w:t xml:space="preserve">(базовый курс)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требования к предметным результатам освоения базового курса биологии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роли и месте биологии в современной научной картине мира; 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понимание роли биологии в формировании кругозора и функциональной грамотности человека для решения практических задач;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выявление и оценка антропогенных изменений в природе;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1B0F" w:rsidRPr="000F59CE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F59CE">
        <w:rPr>
          <w:rFonts w:ascii="Times New Roman" w:hAnsi="Times New Roman"/>
          <w:b/>
          <w:bCs/>
          <w:sz w:val="24"/>
          <w:szCs w:val="24"/>
        </w:rPr>
        <w:t>Физическая культура и основы безопасности жизнедеятельности.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B68">
        <w:rPr>
          <w:rFonts w:ascii="Times New Roman" w:hAnsi="Times New Roman"/>
          <w:sz w:val="24"/>
          <w:szCs w:val="24"/>
        </w:rPr>
        <w:t xml:space="preserve">Изучение учебных предметов «Физическая культура» и «Основы безопасности жизнедеятельности» должно обеспечить: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навыков здорового и безопасного образа жизни, понимание рисков и угроз современного мира; знание правил и владение навыками поведения в опасных и чрезвычайных ситуациях природного, социального и техногенного характера; владение умением сохранять эмоциональную устойчивость в опасных и чрезвычайных ситуациях, а также навыками оказания первой помощи пострадавшим;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умение действовать индивидуально и в группе в опасных и чрезвычайных ситуациях.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0F59CE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bCs/>
          <w:sz w:val="24"/>
          <w:szCs w:val="24"/>
        </w:rPr>
        <w:t xml:space="preserve">Физическая культура </w:t>
      </w:r>
      <w:r w:rsidRPr="000F59CE">
        <w:rPr>
          <w:rFonts w:ascii="Times New Roman" w:hAnsi="Times New Roman"/>
          <w:b/>
          <w:sz w:val="24"/>
          <w:szCs w:val="24"/>
        </w:rPr>
        <w:t>(базовый курс)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требования к предметным результатам освоения базового курса физической культуры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lastRenderedPageBreak/>
        <w:t>- 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техническими приёмами и двигательными действиями базовых видов спорта, активное применение их в игровой и соревновательной деятельности.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0F59CE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bCs/>
          <w:sz w:val="24"/>
          <w:szCs w:val="24"/>
        </w:rPr>
        <w:t xml:space="preserve">Основы безопасности жизнедеятельности </w:t>
      </w:r>
      <w:r w:rsidRPr="000F59CE">
        <w:rPr>
          <w:rFonts w:ascii="Times New Roman" w:hAnsi="Times New Roman"/>
          <w:b/>
          <w:sz w:val="24"/>
          <w:szCs w:val="24"/>
        </w:rPr>
        <w:t xml:space="preserve">(базовый курс)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требования к предметным результатам </w:t>
      </w:r>
      <w:proofErr w:type="gramStart"/>
      <w:r w:rsidRPr="00867B68">
        <w:rPr>
          <w:rFonts w:ascii="Times New Roman" w:hAnsi="Times New Roman"/>
          <w:sz w:val="24"/>
          <w:szCs w:val="24"/>
        </w:rPr>
        <w:t>освоения базового курса основ безопасности жизнедеятельности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должны отражать: 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-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- знание распространённых опасных и чрезвычайных ситуаций природного, техногенного и социального характера;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- 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1B0F" w:rsidRPr="000F59CE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sz w:val="24"/>
          <w:szCs w:val="24"/>
        </w:rPr>
        <w:t>Технология</w:t>
      </w:r>
      <w:r w:rsidRPr="000F59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F59CE">
        <w:rPr>
          <w:rFonts w:ascii="Times New Roman" w:hAnsi="Times New Roman"/>
          <w:b/>
          <w:sz w:val="24"/>
          <w:szCs w:val="24"/>
        </w:rPr>
        <w:t xml:space="preserve">(базовый курс)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lastRenderedPageBreak/>
        <w:t xml:space="preserve">требования к предметным результатам освоения базового курса технология должны отражать: 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i/>
          <w:sz w:val="24"/>
          <w:szCs w:val="24"/>
        </w:rPr>
        <w:t xml:space="preserve"> </w:t>
      </w:r>
      <w:r w:rsidRPr="00867B68">
        <w:rPr>
          <w:rFonts w:ascii="Times New Roman" w:hAnsi="Times New Roman"/>
          <w:sz w:val="24"/>
          <w:szCs w:val="24"/>
        </w:rPr>
        <w:t>- умение находить в учебной литературе сведений, необходимых для конструирования объекта и осуществления выбранной технологии;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осуществлять технологические процессы создания или ремонта материальных объектов.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 умение самостоятельно готовить для своей семьи простые кулинарные блюда из сырых и варёных овощей и фруктов, молока и молочных продуктов, яиц, рыбы, мяса, птицы, различных видов теста, круп, бобовых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-  умение изготавливать с помощью ручных инструментов и оборудования для швейных и декоративно-прикладных работ, швейной машины простые по конструкции модели швейных изделий, пользуясь технологической документацией;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 умение выполнять несложные приёмы моделирования швейных изделий, в том числе с использованием традиций народного костюма; использовать при моделировании зрительные иллюзии в одежде; определять и исправлять дефекты швейных изделий;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выполнять художественную отделку швейных изделий; изготавливать изделия декоративно-прикладного искусства.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1B0F" w:rsidRPr="000F59CE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F59CE">
        <w:rPr>
          <w:rFonts w:ascii="Times New Roman" w:hAnsi="Times New Roman"/>
          <w:b/>
          <w:bCs/>
          <w:sz w:val="24"/>
          <w:szCs w:val="24"/>
        </w:rPr>
        <w:t xml:space="preserve">Требования к результатам освоения основной образовательной программы среднего общего образования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Освоение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основной образовательной программы среднего общего образования завершается обязательной государственной (итоговой) аттестацией выпускников. </w:t>
      </w:r>
      <w:r w:rsidRPr="00867B68">
        <w:rPr>
          <w:rFonts w:ascii="Times New Roman" w:hAnsi="Times New Roman"/>
          <w:bCs/>
          <w:sz w:val="24"/>
          <w:szCs w:val="24"/>
        </w:rPr>
        <w:t xml:space="preserve">Предметом государственной (итоговой) аттестации выпускников </w:t>
      </w:r>
      <w:r w:rsidRPr="00867B68">
        <w:rPr>
          <w:rFonts w:ascii="Times New Roman" w:hAnsi="Times New Roman"/>
          <w:sz w:val="24"/>
          <w:szCs w:val="24"/>
        </w:rPr>
        <w:t xml:space="preserve">является достижение ими предметных и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результатов освоения основной образовательной программы среднего общего образования в соответствии с планируемыми результатами. Оценка направлена на выявление способности выпускников к решению учебно-практических и учебно-познавательных задач.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Государственная (итоговая) аттестация обучающихся осуществляется в форме Единого государственного экзамена и (или) государственного выпускного экзамена (при наличии определенных организационно-правовых условий). Государственная (итоговая) аттестация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проводится в соответствии с порядком проведения государственной итоговой аттестации обучающихся,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Требования Стандарта к результатам освоения основной образовательной программы среднего общего образования </w:t>
      </w:r>
      <w:r w:rsidRPr="00867B68">
        <w:rPr>
          <w:rFonts w:ascii="Times New Roman" w:hAnsi="Times New Roman"/>
          <w:sz w:val="24"/>
          <w:szCs w:val="24"/>
        </w:rPr>
        <w:t xml:space="preserve">определяют </w:t>
      </w:r>
      <w:proofErr w:type="spellStart"/>
      <w:r w:rsidRPr="00867B68">
        <w:rPr>
          <w:rFonts w:ascii="Times New Roman" w:hAnsi="Times New Roman"/>
          <w:sz w:val="24"/>
          <w:szCs w:val="24"/>
        </w:rPr>
        <w:t>содержательно-критериальную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и нормативную основу оценки: результатов освоения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основной образовательной программы среднего общего образования; функционирования различных уровней системы общего образования.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Содержание и критерии оценки определяются планируемыми результатами, разрабатываемыми на федеральном уровне и конкретизирующими требования к результатам освоения основной образовательной программы среднего общего образования для каждого из перечисленных направлений.</w:t>
      </w:r>
    </w:p>
    <w:p w:rsidR="00FD1B0F" w:rsidRPr="00867B68" w:rsidRDefault="00FD1B0F" w:rsidP="00697B17">
      <w:pPr>
        <w:keepNext/>
        <w:keepLines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>Общие учебные умения, навыки и способы деятельности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 xml:space="preserve">В результате освоения содержания среднего общего образования учащийся школы получает возможность совершенствовать и расширить круг общих учебных умений, навыков и способов деятельности.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 xml:space="preserve">Познавательная деятельность предполагает умение самостоятельно и мотивированно организовывать свою познавательную деятельность (от постановки цели до получения и оценки результата),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</w:t>
      </w:r>
      <w:r w:rsidRPr="00867B68">
        <w:rPr>
          <w:rFonts w:ascii="Times New Roman" w:hAnsi="Times New Roman"/>
          <w:snapToGrid w:val="0"/>
          <w:sz w:val="24"/>
          <w:szCs w:val="24"/>
        </w:rPr>
        <w:lastRenderedPageBreak/>
        <w:t>самостоятельный выбор критериев для сравнения, сопоставления, оценки и классификации объектов.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>Участие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деятельности.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 xml:space="preserve">Создание собственных произведений, процессов, явлений, в том числе с использованием </w:t>
      </w:r>
      <w:proofErr w:type="spellStart"/>
      <w:r w:rsidRPr="00867B68">
        <w:rPr>
          <w:rFonts w:ascii="Times New Roman" w:hAnsi="Times New Roman"/>
          <w:snapToGrid w:val="0"/>
          <w:sz w:val="24"/>
          <w:szCs w:val="24"/>
        </w:rPr>
        <w:t>мультимедийных</w:t>
      </w:r>
      <w:proofErr w:type="spellEnd"/>
      <w:r w:rsidRPr="00867B68">
        <w:rPr>
          <w:rFonts w:ascii="Times New Roman" w:hAnsi="Times New Roman"/>
          <w:snapToGrid w:val="0"/>
          <w:sz w:val="24"/>
          <w:szCs w:val="24"/>
        </w:rPr>
        <w:t xml:space="preserve">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>Информационно-коммуникативная деятельность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 xml:space="preserve">Использование </w:t>
      </w:r>
      <w:proofErr w:type="spellStart"/>
      <w:r w:rsidRPr="00867B68">
        <w:rPr>
          <w:rFonts w:ascii="Times New Roman" w:hAnsi="Times New Roman"/>
          <w:snapToGrid w:val="0"/>
          <w:sz w:val="24"/>
          <w:szCs w:val="24"/>
        </w:rPr>
        <w:t>мультимедийных</w:t>
      </w:r>
      <w:proofErr w:type="spellEnd"/>
      <w:r w:rsidRPr="00867B68">
        <w:rPr>
          <w:rFonts w:ascii="Times New Roman" w:hAnsi="Times New Roman"/>
          <w:snapToGrid w:val="0"/>
          <w:sz w:val="24"/>
          <w:szCs w:val="24"/>
        </w:rPr>
        <w:t xml:space="preserve">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>Рефлексивная деятельность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AD1390" w:rsidRDefault="00AD1390" w:rsidP="00697B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390" w:rsidRDefault="00AD1390" w:rsidP="00697B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D1B0F" w:rsidRPr="000F59CE" w:rsidRDefault="00FD1B0F" w:rsidP="00697B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sz w:val="24"/>
          <w:szCs w:val="24"/>
        </w:rPr>
        <w:t xml:space="preserve">Модель выпускника средней общеобразовательной школы  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Уровень </w:t>
      </w:r>
      <w:proofErr w:type="spellStart"/>
      <w:r w:rsidRPr="00867B68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ключевых компетенций необходимых для дальнейшего общего среднего, начального и среднего профессионального образования: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Освоил на уровне требований государственных программ учебный материал по всем предметам школьного учебного плана;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Освоил содержание выбранного профиля обучения на уровне способном обеспечить успешное обучение в учреждениях начального, среднего и высшего профессионального образования.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Овладел основными </w:t>
      </w:r>
      <w:proofErr w:type="spellStart"/>
      <w:r w:rsidRPr="00867B68">
        <w:rPr>
          <w:rFonts w:ascii="Times New Roman" w:hAnsi="Times New Roman"/>
          <w:sz w:val="24"/>
          <w:szCs w:val="24"/>
        </w:rPr>
        <w:t>общеучебными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умениями и навыками, способами познавательной деятельности необходимыми для дальнейшего общего среднего образования, начального и среднего профессионального образования: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>- основными мысленными операциями: анализа, синтеза, сравнения, конкретизации, абстрагирования, обобщения, систематизации, классификации, делать выводы, умозаключения;</w:t>
      </w:r>
      <w:proofErr w:type="gramEnd"/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навыками планирования, проектирования, моделирования, прогнозирования, организации, исследовательской, творческой деятельности;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 xml:space="preserve">- основами восприятия, обработки, переработки, хранения, воспроизведения информации; информационными технологиями, связанными с приемом, передачей, чтением, конспектированием информации, преобразованием информации; </w:t>
      </w:r>
      <w:proofErr w:type="spellStart"/>
      <w:r w:rsidRPr="00867B68">
        <w:rPr>
          <w:rFonts w:ascii="Times New Roman" w:hAnsi="Times New Roman"/>
          <w:sz w:val="24"/>
          <w:szCs w:val="24"/>
          <w:lang w:eastAsia="ru-RU"/>
        </w:rPr>
        <w:t>мультимедийными</w:t>
      </w:r>
      <w:proofErr w:type="spellEnd"/>
      <w:r w:rsidRPr="00867B68">
        <w:rPr>
          <w:rFonts w:ascii="Times New Roman" w:hAnsi="Times New Roman"/>
          <w:sz w:val="24"/>
          <w:szCs w:val="24"/>
          <w:lang w:eastAsia="ru-RU"/>
        </w:rPr>
        <w:t>, Интернет технологиями;</w:t>
      </w:r>
      <w:proofErr w:type="gramEnd"/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основами компьютерной грамотности, технического обслуживания вычислительной техники;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- умениями и навыками саморазвития, самосовершенствования, </w:t>
      </w:r>
      <w:proofErr w:type="spellStart"/>
      <w:r w:rsidRPr="00867B68">
        <w:rPr>
          <w:rFonts w:ascii="Times New Roman" w:hAnsi="Times New Roman"/>
          <w:sz w:val="24"/>
          <w:szCs w:val="24"/>
          <w:lang w:eastAsia="ru-RU"/>
        </w:rPr>
        <w:t>саморегуляции</w:t>
      </w:r>
      <w:proofErr w:type="spellEnd"/>
      <w:r w:rsidRPr="00867B68">
        <w:rPr>
          <w:rFonts w:ascii="Times New Roman" w:hAnsi="Times New Roman"/>
          <w:sz w:val="24"/>
          <w:szCs w:val="24"/>
          <w:lang w:eastAsia="ru-RU"/>
        </w:rPr>
        <w:t>, самоконтроля, личной и предметной рефлексии, профессионального развития;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навыками языкового и речевого развития, культурой родного языка, иностранным языком.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Уровень ключевых компетенций, связанных с физическим развитием и укреплением здоровья: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Овладел знаниями и умениями </w:t>
      </w:r>
      <w:proofErr w:type="spellStart"/>
      <w:r w:rsidRPr="00867B68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: 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знание и соблюдение норм здорового образа жизни;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знание и соблюдение правил личной гигиены и обихода;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- знание опасности курения, алкоголизма, токсикомании, наркомании, </w:t>
      </w:r>
      <w:proofErr w:type="spellStart"/>
      <w:r w:rsidRPr="00867B68">
        <w:rPr>
          <w:rFonts w:ascii="Times New Roman" w:hAnsi="Times New Roman"/>
          <w:sz w:val="24"/>
          <w:szCs w:val="24"/>
          <w:lang w:eastAsia="ru-RU"/>
        </w:rPr>
        <w:t>СПИДа</w:t>
      </w:r>
      <w:proofErr w:type="spellEnd"/>
      <w:r w:rsidRPr="00867B68">
        <w:rPr>
          <w:rFonts w:ascii="Times New Roman" w:hAnsi="Times New Roman"/>
          <w:sz w:val="24"/>
          <w:szCs w:val="24"/>
          <w:lang w:eastAsia="ru-RU"/>
        </w:rPr>
        <w:t>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знание особенностей физического, физиологического развития своего организма, типа нервной системы, темперамента, суточного биоритма;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умение оценить свое физическое, психическое состояние, последствия влияния вредных привычек для здоровья человека;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- знание и владение основами физической культуры человека. 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- стремление к физическому совершенству; 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привычка ежедневно заниматься физическими упражнениями и умение использовать их в улучшении своей работоспособности и эмоционального состояния.</w:t>
      </w:r>
    </w:p>
    <w:p w:rsidR="00FD1B0F" w:rsidRPr="00867B68" w:rsidRDefault="00FD1B0F" w:rsidP="00697B17">
      <w:pPr>
        <w:spacing w:after="0" w:line="240" w:lineRule="auto"/>
        <w:ind w:left="1080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Уровень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ключевых компетенций, связанных с взаимодействием человека и социальной сферы, человека и окружающего его мира: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освоение и соблюдение норм поведения в социальных группах, к которым принадлежит;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умение адаптироваться в различных жизненных ситуациях и конструктивно влиять на них, избегать конфликтов;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овладение семейными, гражданскими, национальными, общечеловеческими ценностями;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- владение умениями и навыками сотрудничества, толерантности, уважения и принятия другого, погашение конфликтов; </w:t>
      </w:r>
      <w:r w:rsidRPr="00867B68">
        <w:rPr>
          <w:rFonts w:ascii="Times New Roman" w:hAnsi="Times New Roman"/>
          <w:iCs/>
          <w:sz w:val="24"/>
          <w:szCs w:val="24"/>
          <w:lang w:eastAsia="ru-RU"/>
        </w:rPr>
        <w:t>толерантность,</w:t>
      </w:r>
      <w:r w:rsidRPr="00867B68">
        <w:rPr>
          <w:rFonts w:ascii="Times New Roman" w:hAnsi="Times New Roman"/>
          <w:sz w:val="24"/>
          <w:szCs w:val="24"/>
          <w:lang w:eastAsia="ru-RU"/>
        </w:rPr>
        <w:t xml:space="preserve"> понимание, что он живёт и трудится среди таких же личностей, как и он, умение отстаивать своё мнение и уважать мнение других;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lastRenderedPageBreak/>
        <w:t>- овладел основами мобильности, социальной активности, конкурентоспособности, умением адаптироваться в социуме;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владение знаниями, умениями и навыками социального взаимодействия с обществом, общностью, коллективом, семьей, друзьями, партнерами;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владение основами мобильности, социальной активности, конкурентоспособности, умение адаптироваться в социуме;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владение знаниями, умениями и навыками общения (коммуникативная компетентность);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владение основами устного и письменного общения, умением вести диалог, монолог, порождать и воспринимать текст, знание и соблюдение традиций, этикета; умение осуществлять культурное общение, иноязычное общение, деловую переписку, умение осуществлять коммуникацию с разными людьми.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владение знаниями, умениями и навыками, связанными с гражданственностью;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- знание и соблюдение прав и обязанностей гражданина; овладение ценностями свободы и ответственности человека, уверенность в себе, чувство собственного достоинства, гражданского долга, самоконтроля в своих действиях, 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патриотизм, гордость за символы государства (герб, флаг, гимн).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Уровень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культуры личности: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 - владение основами правовой культуры, представлением об основных способах правового урегулирования конфликтов, правовых основаниях принятия решения;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 - чувство гражданского долга, чувство патриотизма;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iCs/>
          <w:sz w:val="24"/>
          <w:szCs w:val="24"/>
          <w:lang w:eastAsia="ru-RU"/>
        </w:rPr>
        <w:t xml:space="preserve"> - привычка</w:t>
      </w:r>
      <w:r w:rsidRPr="00867B6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867B68">
        <w:rPr>
          <w:rFonts w:ascii="Times New Roman" w:hAnsi="Times New Roman"/>
          <w:sz w:val="24"/>
          <w:szCs w:val="24"/>
          <w:lang w:eastAsia="ru-RU"/>
        </w:rPr>
        <w:t>самостоятельно принимать решения и нести за них персональную ответственность;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 - осознание собственной индивидуальности (социальной взрослости, уверенности в себе, собственного достоинства, потребности в общественном признании, стремления к самоутверждению), умение ценить себя как уникальную и неповторимую личность;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  - адекватная оценка своих реальных и потенциальных возможностей, уверенность в себе, готовность к профессиональному самоопределению, самоутверждению и самореализации во взрослой жизни;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 - владение основами культуры внешнего вида, одежды, оформления, жилища, рабочего места;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 - осознание себя неотъемлемой частью природы, ответственное отношение к природным богатствам; владение основами экологической культуры;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 - знание и использование ценностей живописи, литературы, искусства, музыки, науки, производства; целенаправленное восприятие, понимание искусства, умение высказать своё мнение по поводу того или иного произведения, способность самому создавать прекрасное, умение ценить художественные, исторические ценности;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развитая способность и потребность к самообразованию, устойчивый интерес к учению;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активная жизненная позиция, активное участие в жизни школы, класса;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развитая потребность в самореализации   и самовоспитании;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знание истории цивилизации, собственной страны, религии;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знание ценностей бытия, жизни.</w:t>
      </w:r>
    </w:p>
    <w:p w:rsidR="00AD1390" w:rsidRDefault="00AD1390" w:rsidP="00697B1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D1390" w:rsidRDefault="00AD1390" w:rsidP="00697B1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D1390" w:rsidRDefault="00AD1390" w:rsidP="00697B1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D1390" w:rsidRDefault="00AD1390" w:rsidP="00697B1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D1390" w:rsidRDefault="00AD1390" w:rsidP="00697B1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D1390" w:rsidRDefault="00AD1390" w:rsidP="00697B1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D1390" w:rsidRDefault="00AD1390" w:rsidP="00697B1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D1390" w:rsidRDefault="00AD1390" w:rsidP="00697B1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D1390" w:rsidRDefault="00AD1390" w:rsidP="00697B1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D1390" w:rsidRDefault="00AD1390" w:rsidP="00697B1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D1390" w:rsidRDefault="00AD1390" w:rsidP="00697B1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lastRenderedPageBreak/>
        <w:t>Выпускник школы – это: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личность, устойчивая в сложных социально-экономических условиях;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личность, готовая к социальному, гражданскому и профессиональному самоопределению;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личность, отличающаяся высоким самосознанием, ориентированным на человеческие ценности, ставшие личными убеждениями и жизненными принципами;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личность, отличающаяся физическим, духовным, нравственным и психологическим здоровьем;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личность, отличающаяся широкой образованностью, способная к самостоятельному освоению знаний, проявляющемуся   в виде непрерывного самообразования, ставшего потребностью, привычкой жизни;</w:t>
      </w:r>
    </w:p>
    <w:p w:rsidR="00AD1390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личность, отличающаяся гражданской активностью, инициативностью и ответственностью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</w:t>
      </w:r>
    </w:p>
    <w:p w:rsidR="00FD1B0F" w:rsidRPr="000F59CE" w:rsidRDefault="00FD1B0F" w:rsidP="00697B1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sz w:val="24"/>
          <w:szCs w:val="24"/>
        </w:rPr>
        <w:t>Учебный п</w:t>
      </w:r>
      <w:r w:rsidR="000F59CE" w:rsidRPr="000F59CE">
        <w:rPr>
          <w:rFonts w:ascii="Times New Roman" w:hAnsi="Times New Roman"/>
          <w:b/>
          <w:sz w:val="24"/>
          <w:szCs w:val="24"/>
        </w:rPr>
        <w:t>лан среднего общего образования</w:t>
      </w:r>
    </w:p>
    <w:p w:rsidR="000F59CE" w:rsidRDefault="000F59CE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Среднее общее образование -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Базовые общеобразовательные предметы - учебные предметы федерального компонента, направленные на завершение общеобразовательной подготовки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. Из инвариантной части </w:t>
      </w:r>
      <w:proofErr w:type="spellStart"/>
      <w:r w:rsidRPr="00867B68">
        <w:rPr>
          <w:rFonts w:ascii="Times New Roman" w:hAnsi="Times New Roman"/>
          <w:sz w:val="24"/>
          <w:szCs w:val="24"/>
        </w:rPr>
        <w:t>БУПа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не взят для изучения только интегрированный предмет «Естествознание», т.к.  на базовом уровне изучаются все естественнонаучные учебные предметы в виде самостоятельных учебных предметов («География», «Физика», «Химия», «Биология). 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Учебный предмет «Обществознание» включает разделы «Обществоведение», «Экономика» и «Право», которые изучаются в составе данного предмета, поэтому в качестве самостоятельных учебных предметов не берутся.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На учебный предмет «Физическая культура» отведено 3 часа. </w:t>
      </w:r>
    </w:p>
    <w:p w:rsidR="00FD1B0F" w:rsidRPr="00867B68" w:rsidRDefault="00FD1B0F" w:rsidP="00697B17">
      <w:pPr>
        <w:shd w:val="clear" w:color="auto" w:fill="FFFFFF"/>
        <w:spacing w:before="158" w:line="250" w:lineRule="exact"/>
        <w:jc w:val="both"/>
        <w:rPr>
          <w:rFonts w:ascii="Times New Roman" w:hAnsi="Times New Roman"/>
        </w:rPr>
      </w:pPr>
      <w:r w:rsidRPr="00867B68">
        <w:rPr>
          <w:rFonts w:ascii="Times New Roman" w:hAnsi="Times New Roman"/>
          <w:b/>
        </w:rPr>
        <w:t>ШКОЛЬНЫЙ</w:t>
      </w:r>
      <w:r w:rsidRPr="00867B68">
        <w:rPr>
          <w:rFonts w:ascii="Times New Roman" w:hAnsi="Times New Roman"/>
          <w:b/>
          <w:spacing w:val="-6"/>
        </w:rPr>
        <w:t xml:space="preserve"> КОМПОНЕНТ</w:t>
      </w:r>
      <w:r w:rsidRPr="00867B68">
        <w:rPr>
          <w:rFonts w:ascii="Times New Roman" w:hAnsi="Times New Roman"/>
          <w:spacing w:val="-6"/>
        </w:rPr>
        <w:t xml:space="preserve"> </w:t>
      </w:r>
      <w:r w:rsidRPr="00FC27F3">
        <w:rPr>
          <w:rFonts w:ascii="Times New Roman" w:hAnsi="Times New Roman"/>
          <w:spacing w:val="-6"/>
          <w:sz w:val="24"/>
        </w:rPr>
        <w:t xml:space="preserve">учебного плана школы реализуется по     следующим </w:t>
      </w:r>
      <w:r w:rsidRPr="00FC27F3">
        <w:rPr>
          <w:rFonts w:ascii="Times New Roman" w:hAnsi="Times New Roman"/>
          <w:sz w:val="24"/>
        </w:rPr>
        <w:t>направлениям:</w:t>
      </w:r>
    </w:p>
    <w:p w:rsidR="00FD1B0F" w:rsidRPr="000F59CE" w:rsidRDefault="00FD1B0F" w:rsidP="00697B17">
      <w:pPr>
        <w:widowControl w:val="0"/>
        <w:numPr>
          <w:ilvl w:val="0"/>
          <w:numId w:val="2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  <w:r w:rsidRPr="000F59CE">
        <w:rPr>
          <w:rFonts w:ascii="Times New Roman" w:hAnsi="Times New Roman"/>
          <w:spacing w:val="-9"/>
          <w:sz w:val="24"/>
          <w:szCs w:val="24"/>
          <w:lang w:eastAsia="ru-RU"/>
        </w:rPr>
        <w:t xml:space="preserve">В 10-11классах из </w:t>
      </w:r>
      <w:r w:rsidR="000F59CE" w:rsidRPr="000F59CE">
        <w:rPr>
          <w:rFonts w:ascii="Times New Roman" w:hAnsi="Times New Roman"/>
          <w:spacing w:val="-6"/>
          <w:sz w:val="24"/>
          <w:szCs w:val="24"/>
          <w:lang w:eastAsia="ru-RU"/>
        </w:rPr>
        <w:t>школьного компонента по 2часа</w:t>
      </w:r>
      <w:r w:rsidRPr="000F59CE">
        <w:rPr>
          <w:rFonts w:ascii="Times New Roman" w:hAnsi="Times New Roman"/>
          <w:spacing w:val="-6"/>
          <w:sz w:val="24"/>
          <w:szCs w:val="24"/>
          <w:lang w:eastAsia="ru-RU"/>
        </w:rPr>
        <w:t xml:space="preserve"> о</w:t>
      </w:r>
      <w:r w:rsidR="000F59CE" w:rsidRPr="000F59CE">
        <w:rPr>
          <w:rFonts w:ascii="Times New Roman" w:hAnsi="Times New Roman"/>
          <w:spacing w:val="-6"/>
          <w:sz w:val="24"/>
          <w:szCs w:val="24"/>
          <w:lang w:eastAsia="ru-RU"/>
        </w:rPr>
        <w:t xml:space="preserve">тведено на усиление предмета </w:t>
      </w:r>
      <w:r w:rsidRPr="000F59CE">
        <w:rPr>
          <w:rFonts w:ascii="Times New Roman" w:hAnsi="Times New Roman"/>
          <w:spacing w:val="-6"/>
          <w:sz w:val="24"/>
          <w:szCs w:val="24"/>
          <w:lang w:eastAsia="ru-RU"/>
        </w:rPr>
        <w:t xml:space="preserve"> русский язык,</w:t>
      </w:r>
      <w:r w:rsidR="000F59CE" w:rsidRPr="000F59CE">
        <w:rPr>
          <w:rFonts w:ascii="Times New Roman" w:hAnsi="Times New Roman"/>
          <w:spacing w:val="-6"/>
          <w:sz w:val="24"/>
          <w:szCs w:val="24"/>
          <w:lang w:eastAsia="ru-RU"/>
        </w:rPr>
        <w:t xml:space="preserve"> по 1 час</w:t>
      </w:r>
      <w:proofErr w:type="gramStart"/>
      <w:r w:rsidR="000F59CE" w:rsidRPr="000F59CE">
        <w:rPr>
          <w:rFonts w:ascii="Times New Roman" w:hAnsi="Times New Roman"/>
          <w:spacing w:val="-6"/>
          <w:sz w:val="24"/>
          <w:szCs w:val="24"/>
          <w:lang w:eastAsia="ru-RU"/>
        </w:rPr>
        <w:t>у-</w:t>
      </w:r>
      <w:proofErr w:type="gramEnd"/>
      <w:r w:rsidRPr="000F59CE">
        <w:rPr>
          <w:rFonts w:ascii="Times New Roman" w:hAnsi="Times New Roman"/>
          <w:spacing w:val="-6"/>
          <w:sz w:val="24"/>
          <w:szCs w:val="24"/>
          <w:lang w:eastAsia="ru-RU"/>
        </w:rPr>
        <w:t xml:space="preserve"> на</w:t>
      </w:r>
      <w:r w:rsidRPr="000F59CE">
        <w:rPr>
          <w:rFonts w:ascii="Times New Roman" w:hAnsi="Times New Roman"/>
          <w:sz w:val="24"/>
          <w:szCs w:val="24"/>
          <w:lang w:eastAsia="ru-RU"/>
        </w:rPr>
        <w:t xml:space="preserve"> математику</w:t>
      </w:r>
      <w:r w:rsidR="000F59CE">
        <w:rPr>
          <w:rFonts w:ascii="Times New Roman" w:hAnsi="Times New Roman"/>
          <w:spacing w:val="-6"/>
          <w:sz w:val="24"/>
          <w:szCs w:val="24"/>
          <w:lang w:eastAsia="ru-RU"/>
        </w:rPr>
        <w:t xml:space="preserve">, физику, </w:t>
      </w:r>
      <w:proofErr w:type="spellStart"/>
      <w:r w:rsidR="000F59CE">
        <w:rPr>
          <w:rFonts w:ascii="Times New Roman" w:hAnsi="Times New Roman"/>
          <w:spacing w:val="-6"/>
          <w:sz w:val="24"/>
          <w:szCs w:val="24"/>
          <w:lang w:eastAsia="ru-RU"/>
        </w:rPr>
        <w:t>химию,биологию</w:t>
      </w:r>
      <w:proofErr w:type="spellEnd"/>
      <w:r w:rsidR="000F59CE">
        <w:rPr>
          <w:rFonts w:ascii="Times New Roman" w:hAnsi="Times New Roman"/>
          <w:spacing w:val="-6"/>
          <w:sz w:val="24"/>
          <w:szCs w:val="24"/>
          <w:lang w:eastAsia="ru-RU"/>
        </w:rPr>
        <w:t xml:space="preserve">; в 10 классе -1час на </w:t>
      </w:r>
      <w:r w:rsidR="002F732F">
        <w:rPr>
          <w:rFonts w:ascii="Times New Roman" w:hAnsi="Times New Roman"/>
          <w:spacing w:val="-6"/>
          <w:sz w:val="24"/>
          <w:szCs w:val="24"/>
          <w:lang w:eastAsia="ru-RU"/>
        </w:rPr>
        <w:t>-</w:t>
      </w:r>
      <w:proofErr w:type="spellStart"/>
      <w:r w:rsidR="000F59CE">
        <w:rPr>
          <w:rFonts w:ascii="Times New Roman" w:hAnsi="Times New Roman"/>
          <w:spacing w:val="-6"/>
          <w:sz w:val="24"/>
          <w:szCs w:val="24"/>
          <w:lang w:eastAsia="ru-RU"/>
        </w:rPr>
        <w:t>историю,в</w:t>
      </w:r>
      <w:proofErr w:type="spellEnd"/>
      <w:r w:rsidR="000F59CE">
        <w:rPr>
          <w:rFonts w:ascii="Times New Roman" w:hAnsi="Times New Roman"/>
          <w:spacing w:val="-6"/>
          <w:sz w:val="24"/>
          <w:szCs w:val="24"/>
          <w:lang w:eastAsia="ru-RU"/>
        </w:rPr>
        <w:t xml:space="preserve"> 11 классе 1час </w:t>
      </w:r>
      <w:r w:rsidR="002F732F">
        <w:rPr>
          <w:rFonts w:ascii="Times New Roman" w:hAnsi="Times New Roman"/>
          <w:spacing w:val="-6"/>
          <w:sz w:val="24"/>
          <w:szCs w:val="24"/>
          <w:lang w:eastAsia="ru-RU"/>
        </w:rPr>
        <w:t>-</w:t>
      </w:r>
      <w:r w:rsidR="000F59CE">
        <w:rPr>
          <w:rFonts w:ascii="Times New Roman" w:hAnsi="Times New Roman"/>
          <w:spacing w:val="-6"/>
          <w:sz w:val="24"/>
          <w:szCs w:val="24"/>
          <w:lang w:eastAsia="ru-RU"/>
        </w:rPr>
        <w:t xml:space="preserve">на КТНД </w:t>
      </w:r>
      <w:r w:rsidR="002F732F">
        <w:rPr>
          <w:rFonts w:ascii="Times New Roman" w:hAnsi="Times New Roman"/>
          <w:spacing w:val="-6"/>
          <w:sz w:val="24"/>
          <w:szCs w:val="24"/>
          <w:lang w:eastAsia="ru-RU"/>
        </w:rPr>
        <w:t>: всего- 14часов.</w:t>
      </w:r>
    </w:p>
    <w:p w:rsidR="00AD1390" w:rsidRDefault="00AD1390" w:rsidP="00697B17">
      <w:pPr>
        <w:shd w:val="clear" w:color="auto" w:fill="FFFFFF"/>
        <w:spacing w:before="264" w:line="278" w:lineRule="exact"/>
        <w:ind w:left="1134" w:right="1843"/>
        <w:jc w:val="both"/>
        <w:rPr>
          <w:rFonts w:ascii="Times New Roman" w:hAnsi="Times New Roman"/>
          <w:b/>
          <w:spacing w:val="-9"/>
        </w:rPr>
      </w:pPr>
    </w:p>
    <w:p w:rsidR="00FD1B0F" w:rsidRPr="00AD1390" w:rsidRDefault="00FD1B0F" w:rsidP="00697B17">
      <w:pPr>
        <w:shd w:val="clear" w:color="auto" w:fill="FFFFFF"/>
        <w:spacing w:before="264" w:line="278" w:lineRule="exact"/>
        <w:ind w:left="1134" w:right="1843"/>
        <w:jc w:val="both"/>
        <w:rPr>
          <w:rFonts w:ascii="Times New Roman" w:hAnsi="Times New Roman"/>
          <w:b/>
          <w:sz w:val="28"/>
        </w:rPr>
      </w:pPr>
      <w:r w:rsidRPr="00AD1390">
        <w:rPr>
          <w:rFonts w:ascii="Times New Roman" w:hAnsi="Times New Roman"/>
          <w:b/>
          <w:spacing w:val="-9"/>
          <w:sz w:val="28"/>
        </w:rPr>
        <w:t>Распределение часов школьного компонента индивидуального учебного плана</w:t>
      </w:r>
    </w:p>
    <w:p w:rsidR="00FD1B0F" w:rsidRPr="00867B68" w:rsidRDefault="00FD1B0F" w:rsidP="00697B17">
      <w:pPr>
        <w:spacing w:after="168" w:line="1" w:lineRule="exact"/>
        <w:jc w:val="both"/>
        <w:rPr>
          <w:rFonts w:ascii="Times New Roman" w:hAnsi="Times New Roman"/>
        </w:rPr>
      </w:pPr>
    </w:p>
    <w:tbl>
      <w:tblPr>
        <w:tblW w:w="7593" w:type="dxa"/>
        <w:tblInd w:w="95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17"/>
        <w:gridCol w:w="1275"/>
        <w:gridCol w:w="904"/>
        <w:gridCol w:w="797"/>
      </w:tblGrid>
      <w:tr w:rsidR="002F732F" w:rsidRPr="003627EC" w:rsidTr="002F732F">
        <w:trPr>
          <w:trHeight w:hRule="exact" w:val="321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Pr="0077706F" w:rsidRDefault="002F732F" w:rsidP="00B82DAB">
            <w:pPr>
              <w:shd w:val="clear" w:color="auto" w:fill="FFFFFF"/>
              <w:spacing w:line="274" w:lineRule="exact"/>
              <w:ind w:left="5" w:right="883"/>
              <w:jc w:val="both"/>
              <w:rPr>
                <w:rFonts w:ascii="Times New Roman" w:hAnsi="Times New Roman"/>
                <w:b/>
              </w:rPr>
            </w:pPr>
            <w:r w:rsidRPr="0077706F">
              <w:rPr>
                <w:rFonts w:ascii="Times New Roman" w:hAnsi="Times New Roman"/>
                <w:b/>
              </w:rPr>
              <w:t>Предмет / Класс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Pr="0077706F" w:rsidRDefault="002F732F" w:rsidP="00B82DAB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 w:rsidRPr="0077706F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732F" w:rsidRPr="0077706F" w:rsidRDefault="002F732F" w:rsidP="00B82DAB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 w:rsidRPr="0077706F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Pr="0077706F" w:rsidRDefault="002F732F" w:rsidP="002F732F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</w:p>
        </w:tc>
      </w:tr>
      <w:tr w:rsidR="002F732F" w:rsidRPr="003627EC" w:rsidTr="002F732F">
        <w:trPr>
          <w:trHeight w:hRule="exact" w:val="288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Pr="00867B68" w:rsidRDefault="002F732F" w:rsidP="00B82DAB">
            <w:pPr>
              <w:shd w:val="clear" w:color="auto" w:fill="FFFFFF"/>
              <w:ind w:left="5"/>
              <w:jc w:val="both"/>
              <w:rPr>
                <w:rFonts w:ascii="Times New Roman" w:hAnsi="Times New Roman"/>
              </w:rPr>
            </w:pPr>
            <w:r w:rsidRPr="00867B68">
              <w:rPr>
                <w:rFonts w:ascii="Times New Roman" w:hAnsi="Times New Roman"/>
                <w:spacing w:val="-8"/>
              </w:rPr>
              <w:t>Русский язык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Pr="0077706F" w:rsidRDefault="002F732F" w:rsidP="00B82DAB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732F" w:rsidRPr="0077706F" w:rsidRDefault="002F732F" w:rsidP="00B82DAB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Pr="0077706F" w:rsidRDefault="002F732F" w:rsidP="002F732F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</w:p>
        </w:tc>
      </w:tr>
      <w:tr w:rsidR="002F732F" w:rsidRPr="003627EC" w:rsidTr="002F732F">
        <w:trPr>
          <w:trHeight w:hRule="exact" w:val="291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Default="002F732F" w:rsidP="00B82DAB">
            <w:pPr>
              <w:shd w:val="clear" w:color="auto" w:fill="FFFFFF"/>
              <w:ind w:left="10"/>
              <w:jc w:val="both"/>
              <w:rPr>
                <w:rFonts w:ascii="Times New Roman" w:hAnsi="Times New Roman"/>
              </w:rPr>
            </w:pPr>
            <w:r w:rsidRPr="00867B68">
              <w:rPr>
                <w:rFonts w:ascii="Times New Roman" w:hAnsi="Times New Roman"/>
              </w:rPr>
              <w:t>Математика</w:t>
            </w:r>
          </w:p>
          <w:p w:rsidR="002F732F" w:rsidRDefault="002F732F" w:rsidP="00B82DAB">
            <w:pPr>
              <w:shd w:val="clear" w:color="auto" w:fill="FFFFFF"/>
              <w:ind w:left="10"/>
              <w:jc w:val="both"/>
              <w:rPr>
                <w:rFonts w:ascii="Times New Roman" w:hAnsi="Times New Roman"/>
              </w:rPr>
            </w:pPr>
          </w:p>
          <w:p w:rsidR="002F732F" w:rsidRDefault="002F732F" w:rsidP="00B82DAB">
            <w:pPr>
              <w:shd w:val="clear" w:color="auto" w:fill="FFFFFF"/>
              <w:ind w:left="10"/>
              <w:jc w:val="both"/>
              <w:rPr>
                <w:rFonts w:ascii="Times New Roman" w:hAnsi="Times New Roman"/>
              </w:rPr>
            </w:pPr>
          </w:p>
          <w:p w:rsidR="002F732F" w:rsidRDefault="002F732F" w:rsidP="00B82DAB">
            <w:pPr>
              <w:shd w:val="clear" w:color="auto" w:fill="FFFFFF"/>
              <w:ind w:left="10"/>
              <w:jc w:val="both"/>
              <w:rPr>
                <w:rFonts w:ascii="Times New Roman" w:hAnsi="Times New Roman"/>
              </w:rPr>
            </w:pPr>
          </w:p>
          <w:p w:rsidR="002F732F" w:rsidRDefault="002F732F" w:rsidP="00B82DAB">
            <w:pPr>
              <w:shd w:val="clear" w:color="auto" w:fill="FFFFFF"/>
              <w:ind w:left="10"/>
              <w:jc w:val="both"/>
              <w:rPr>
                <w:rFonts w:ascii="Times New Roman" w:hAnsi="Times New Roman"/>
              </w:rPr>
            </w:pPr>
          </w:p>
          <w:p w:rsidR="002F732F" w:rsidRDefault="002F732F" w:rsidP="00B82DAB">
            <w:pPr>
              <w:shd w:val="clear" w:color="auto" w:fill="FFFFFF"/>
              <w:ind w:left="10"/>
              <w:jc w:val="both"/>
              <w:rPr>
                <w:rFonts w:ascii="Times New Roman" w:hAnsi="Times New Roman"/>
              </w:rPr>
            </w:pPr>
          </w:p>
          <w:p w:rsidR="002F732F" w:rsidRPr="00867B68" w:rsidRDefault="002F732F" w:rsidP="00B82DAB">
            <w:pPr>
              <w:shd w:val="clear" w:color="auto" w:fill="FFFFFF"/>
              <w:ind w:left="1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Pr="0077706F" w:rsidRDefault="002F732F" w:rsidP="00B82DAB">
            <w:pPr>
              <w:shd w:val="clear" w:color="auto" w:fill="FFFFFF"/>
              <w:ind w:left="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732F" w:rsidRPr="0077706F" w:rsidRDefault="002F732F" w:rsidP="00B82DAB">
            <w:pPr>
              <w:shd w:val="clear" w:color="auto" w:fill="FFFFFF"/>
              <w:ind w:left="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Pr="0077706F" w:rsidRDefault="002F732F" w:rsidP="002F732F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</w:p>
        </w:tc>
      </w:tr>
      <w:tr w:rsidR="002F732F" w:rsidRPr="003627EC" w:rsidTr="002F732F">
        <w:trPr>
          <w:trHeight w:hRule="exact" w:val="283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Pr="00F3332A" w:rsidRDefault="002F732F" w:rsidP="00B82DAB">
            <w:pPr>
              <w:shd w:val="clear" w:color="auto" w:fill="FFFFFF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физика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Pr="0077706F" w:rsidRDefault="002F732F" w:rsidP="00B82DAB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732F" w:rsidRPr="0077706F" w:rsidRDefault="002F732F" w:rsidP="00B82DAB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F732F" w:rsidRPr="0077706F" w:rsidRDefault="002F732F" w:rsidP="00B82DAB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</w:p>
          <w:p w:rsidR="002F732F" w:rsidRPr="0077706F" w:rsidRDefault="002F732F" w:rsidP="00B82DAB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Default="002F73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732F" w:rsidRPr="0077706F" w:rsidRDefault="002F732F" w:rsidP="00B82DAB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</w:p>
        </w:tc>
      </w:tr>
      <w:tr w:rsidR="002F732F" w:rsidRPr="00867B68" w:rsidTr="002F732F">
        <w:trPr>
          <w:trHeight w:hRule="exact" w:val="283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Pr="0077706F" w:rsidRDefault="002F732F" w:rsidP="0077706F">
            <w:pPr>
              <w:shd w:val="clear" w:color="auto" w:fill="FFFFFF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химия</w:t>
            </w:r>
          </w:p>
          <w:p w:rsidR="002F732F" w:rsidRPr="0077706F" w:rsidRDefault="002F732F" w:rsidP="0077706F">
            <w:pPr>
              <w:shd w:val="clear" w:color="auto" w:fill="FFFFFF"/>
              <w:jc w:val="both"/>
              <w:rPr>
                <w:rFonts w:ascii="Cambria" w:hAnsi="Cambria"/>
              </w:rPr>
            </w:pPr>
          </w:p>
          <w:p w:rsidR="002F732F" w:rsidRPr="0077706F" w:rsidRDefault="002F732F" w:rsidP="0077706F">
            <w:pPr>
              <w:shd w:val="clear" w:color="auto" w:fill="FFFFFF"/>
              <w:jc w:val="both"/>
              <w:rPr>
                <w:rFonts w:ascii="Cambria" w:hAnsi="Cambria"/>
              </w:rPr>
            </w:pPr>
          </w:p>
          <w:p w:rsidR="002F732F" w:rsidRPr="0077706F" w:rsidRDefault="002F732F" w:rsidP="0077706F">
            <w:pPr>
              <w:shd w:val="clear" w:color="auto" w:fill="FFFFFF"/>
              <w:jc w:val="both"/>
              <w:rPr>
                <w:rFonts w:ascii="Cambria" w:hAnsi="Cambria"/>
              </w:rPr>
            </w:pPr>
          </w:p>
          <w:p w:rsidR="002F732F" w:rsidRPr="0077706F" w:rsidRDefault="002F732F" w:rsidP="0077706F">
            <w:pPr>
              <w:shd w:val="clear" w:color="auto" w:fill="FFFFFF"/>
              <w:jc w:val="both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Pr="0077706F" w:rsidRDefault="002F732F" w:rsidP="0077706F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732F" w:rsidRPr="0077706F" w:rsidRDefault="002F732F" w:rsidP="0077706F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Pr="0077706F" w:rsidRDefault="002F732F" w:rsidP="002F732F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</w:p>
        </w:tc>
      </w:tr>
      <w:tr w:rsidR="002F732F" w:rsidRPr="00867B68" w:rsidTr="002F732F">
        <w:trPr>
          <w:trHeight w:hRule="exact" w:val="283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Pr="0077706F" w:rsidRDefault="002F732F" w:rsidP="000F59CE">
            <w:pPr>
              <w:shd w:val="clear" w:color="auto" w:fill="FFFFFF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 биология                                          </w:t>
            </w:r>
          </w:p>
          <w:p w:rsidR="002F732F" w:rsidRPr="0077706F" w:rsidRDefault="002F732F" w:rsidP="000F59CE">
            <w:pPr>
              <w:shd w:val="clear" w:color="auto" w:fill="FFFFFF"/>
              <w:jc w:val="both"/>
              <w:rPr>
                <w:rFonts w:ascii="Cambria" w:hAnsi="Cambria"/>
              </w:rPr>
            </w:pPr>
          </w:p>
          <w:p w:rsidR="002F732F" w:rsidRPr="0077706F" w:rsidRDefault="002F732F" w:rsidP="000F59CE">
            <w:pPr>
              <w:shd w:val="clear" w:color="auto" w:fill="FFFFFF"/>
              <w:jc w:val="both"/>
              <w:rPr>
                <w:rFonts w:ascii="Cambria" w:hAnsi="Cambria"/>
              </w:rPr>
            </w:pPr>
          </w:p>
          <w:p w:rsidR="002F732F" w:rsidRPr="0077706F" w:rsidRDefault="002F732F" w:rsidP="000F59CE">
            <w:pPr>
              <w:shd w:val="clear" w:color="auto" w:fill="FFFFFF"/>
              <w:jc w:val="both"/>
              <w:rPr>
                <w:rFonts w:ascii="Cambria" w:hAnsi="Cambria"/>
              </w:rPr>
            </w:pPr>
          </w:p>
          <w:p w:rsidR="002F732F" w:rsidRPr="0077706F" w:rsidRDefault="002F732F" w:rsidP="000F59CE">
            <w:pPr>
              <w:shd w:val="clear" w:color="auto" w:fill="FFFFFF"/>
              <w:jc w:val="both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Pr="00867B68" w:rsidRDefault="002F732F" w:rsidP="000F59CE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732F" w:rsidRPr="00867B68" w:rsidRDefault="002F732F" w:rsidP="000F59CE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Pr="00867B68" w:rsidRDefault="002F732F" w:rsidP="002F732F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</w:p>
        </w:tc>
      </w:tr>
      <w:tr w:rsidR="002F732F" w:rsidRPr="00867B68" w:rsidTr="002F732F">
        <w:trPr>
          <w:trHeight w:hRule="exact" w:val="283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Default="002F732F" w:rsidP="000F59CE">
            <w:pPr>
              <w:shd w:val="clear" w:color="auto" w:fill="FFFFFF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 история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Default="002F732F" w:rsidP="000F59CE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732F" w:rsidRDefault="002F732F" w:rsidP="000F59CE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Default="002F732F" w:rsidP="000F59CE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</w:p>
        </w:tc>
      </w:tr>
      <w:tr w:rsidR="002F732F" w:rsidRPr="00867B68" w:rsidTr="002F732F">
        <w:trPr>
          <w:trHeight w:hRule="exact" w:val="283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Default="002F732F" w:rsidP="000F59CE">
            <w:pPr>
              <w:shd w:val="clear" w:color="auto" w:fill="FFFFFF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КТНД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Default="002F732F" w:rsidP="000F59CE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732F" w:rsidRDefault="002F732F" w:rsidP="000F59CE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Default="002F732F" w:rsidP="002F732F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</w:p>
        </w:tc>
      </w:tr>
      <w:tr w:rsidR="002F732F" w:rsidRPr="00867B68" w:rsidTr="002F732F">
        <w:trPr>
          <w:trHeight w:hRule="exact" w:val="283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Default="002F732F" w:rsidP="000F59CE">
            <w:pPr>
              <w:shd w:val="clear" w:color="auto" w:fill="FFFFFF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       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Default="002F732F" w:rsidP="000F59CE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732F" w:rsidRDefault="002F732F" w:rsidP="000F59CE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32F" w:rsidRDefault="002F732F" w:rsidP="002F732F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</w:tr>
    </w:tbl>
    <w:p w:rsidR="0077706F" w:rsidRDefault="0077706F" w:rsidP="00697B17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77706F" w:rsidRDefault="0077706F" w:rsidP="00697B17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AD1390" w:rsidRDefault="00AD1390" w:rsidP="00697B17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AD1390" w:rsidRPr="00867B68" w:rsidRDefault="00AD1390" w:rsidP="00697B17">
      <w:pPr>
        <w:spacing w:after="0" w:line="240" w:lineRule="auto"/>
        <w:rPr>
          <w:rFonts w:ascii="Times New Roman" w:hAnsi="Times New Roman"/>
          <w:b/>
          <w:lang w:eastAsia="ru-RU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8"/>
        <w:gridCol w:w="1440"/>
        <w:gridCol w:w="1440"/>
      </w:tblGrid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left="-180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67B68">
              <w:rPr>
                <w:rFonts w:ascii="Times New Roman" w:hAnsi="Times New Roman"/>
                <w:b/>
                <w:lang w:eastAsia="ru-RU"/>
              </w:rPr>
              <w:t>Учебные предметы</w:t>
            </w:r>
          </w:p>
        </w:tc>
        <w:tc>
          <w:tcPr>
            <w:tcW w:w="2880" w:type="dxa"/>
            <w:gridSpan w:val="2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67B68">
              <w:rPr>
                <w:rFonts w:ascii="Times New Roman" w:hAnsi="Times New Roman"/>
                <w:b/>
                <w:lang w:eastAsia="ru-RU"/>
              </w:rPr>
              <w:t xml:space="preserve">Число </w:t>
            </w:r>
            <w:proofErr w:type="gramStart"/>
            <w:r w:rsidRPr="00867B68">
              <w:rPr>
                <w:rFonts w:ascii="Times New Roman" w:hAnsi="Times New Roman"/>
                <w:b/>
                <w:lang w:eastAsia="ru-RU"/>
              </w:rPr>
              <w:t>недельных</w:t>
            </w:r>
            <w:proofErr w:type="gramEnd"/>
            <w:r w:rsidRPr="00867B68">
              <w:rPr>
                <w:rFonts w:ascii="Times New Roman" w:hAnsi="Times New Roman"/>
                <w:b/>
                <w:lang w:eastAsia="ru-RU"/>
              </w:rPr>
              <w:t xml:space="preserve"> </w:t>
            </w:r>
          </w:p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67B68">
              <w:rPr>
                <w:rFonts w:ascii="Times New Roman" w:hAnsi="Times New Roman"/>
                <w:b/>
                <w:lang w:eastAsia="ru-RU"/>
              </w:rPr>
              <w:t>учебных часов</w:t>
            </w:r>
          </w:p>
        </w:tc>
      </w:tr>
      <w:tr w:rsidR="00FD1B0F" w:rsidRPr="003627EC" w:rsidTr="000E46E6">
        <w:tc>
          <w:tcPr>
            <w:tcW w:w="8568" w:type="dxa"/>
            <w:gridSpan w:val="3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67B68">
              <w:rPr>
                <w:rFonts w:ascii="Times New Roman" w:hAnsi="Times New Roman"/>
                <w:b/>
                <w:lang w:eastAsia="ru-RU"/>
              </w:rPr>
              <w:t>Базовые учебные предметы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left="-180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67B68">
              <w:rPr>
                <w:rFonts w:ascii="Times New Roman" w:hAnsi="Times New Roman"/>
                <w:b/>
                <w:lang w:eastAsia="ru-RU"/>
              </w:rPr>
              <w:t>10 класс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67B68">
              <w:rPr>
                <w:rFonts w:ascii="Times New Roman" w:hAnsi="Times New Roman"/>
                <w:b/>
                <w:lang w:eastAsia="ru-RU"/>
              </w:rPr>
              <w:t>11 класс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Русский язык</w:t>
            </w:r>
          </w:p>
        </w:tc>
        <w:tc>
          <w:tcPr>
            <w:tcW w:w="1440" w:type="dxa"/>
          </w:tcPr>
          <w:p w:rsidR="00FD1B0F" w:rsidRPr="00867B68" w:rsidRDefault="002F732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40" w:type="dxa"/>
          </w:tcPr>
          <w:p w:rsidR="00FD1B0F" w:rsidRPr="00867B68" w:rsidRDefault="002F732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Русская литература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3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 xml:space="preserve">Родной </w:t>
            </w:r>
            <w:r>
              <w:rPr>
                <w:rFonts w:ascii="Times New Roman" w:hAnsi="Times New Roman"/>
                <w:lang w:eastAsia="ru-RU"/>
              </w:rPr>
              <w:t xml:space="preserve">язык 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Дагестанская (родная) литература</w:t>
            </w:r>
          </w:p>
        </w:tc>
        <w:tc>
          <w:tcPr>
            <w:tcW w:w="1440" w:type="dxa"/>
          </w:tcPr>
          <w:p w:rsidR="00FD1B0F" w:rsidRPr="00867B68" w:rsidRDefault="002F732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40" w:type="dxa"/>
          </w:tcPr>
          <w:p w:rsidR="00FD1B0F" w:rsidRPr="00867B68" w:rsidRDefault="002F732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Иностранный язык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3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Математика</w:t>
            </w:r>
          </w:p>
        </w:tc>
        <w:tc>
          <w:tcPr>
            <w:tcW w:w="1440" w:type="dxa"/>
          </w:tcPr>
          <w:p w:rsidR="00FD1B0F" w:rsidRPr="000E46E6" w:rsidRDefault="00FD1B0F" w:rsidP="000E46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4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Информатика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История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FD1B0F" w:rsidRPr="003627EC" w:rsidTr="00AD1390">
        <w:trPr>
          <w:trHeight w:val="183"/>
        </w:trPr>
        <w:tc>
          <w:tcPr>
            <w:tcW w:w="5688" w:type="dxa"/>
          </w:tcPr>
          <w:p w:rsidR="00AD1390" w:rsidRPr="00867B68" w:rsidRDefault="00FD1B0F" w:rsidP="00B82DAB">
            <w:pPr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Физика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AD1390" w:rsidRPr="003627EC" w:rsidTr="000E46E6">
        <w:trPr>
          <w:trHeight w:val="311"/>
        </w:trPr>
        <w:tc>
          <w:tcPr>
            <w:tcW w:w="5688" w:type="dxa"/>
          </w:tcPr>
          <w:p w:rsidR="00AD1390" w:rsidRPr="00867B68" w:rsidRDefault="00AD1390" w:rsidP="00B82DAB">
            <w:pPr>
              <w:ind w:right="-108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Астраномия</w:t>
            </w:r>
            <w:proofErr w:type="spellEnd"/>
          </w:p>
        </w:tc>
        <w:tc>
          <w:tcPr>
            <w:tcW w:w="1440" w:type="dxa"/>
          </w:tcPr>
          <w:p w:rsidR="00AD1390" w:rsidRPr="00867B68" w:rsidRDefault="00AD1390" w:rsidP="00B82DAB">
            <w:pPr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40" w:type="dxa"/>
          </w:tcPr>
          <w:p w:rsidR="00AD1390" w:rsidRPr="00867B68" w:rsidRDefault="00AD1390" w:rsidP="00B82DAB">
            <w:pPr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Химия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Биология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Физическая культура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3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География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 xml:space="preserve">Технология 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ОБЖ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2F732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МХК</w:t>
            </w:r>
          </w:p>
        </w:tc>
        <w:tc>
          <w:tcPr>
            <w:tcW w:w="1440" w:type="dxa"/>
          </w:tcPr>
          <w:p w:rsidR="00FD1B0F" w:rsidRPr="00AD1390" w:rsidRDefault="002F732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AD1390">
              <w:rPr>
                <w:rFonts w:ascii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1440" w:type="dxa"/>
          </w:tcPr>
          <w:p w:rsidR="00FD1B0F" w:rsidRPr="00AD1390" w:rsidRDefault="002F732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AD1390">
              <w:rPr>
                <w:rFonts w:ascii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b/>
                <w:lang w:eastAsia="ru-RU"/>
              </w:rPr>
            </w:pPr>
            <w:r w:rsidRPr="00867B68">
              <w:rPr>
                <w:rFonts w:ascii="Times New Roman" w:hAnsi="Times New Roman"/>
                <w:b/>
                <w:lang w:eastAsia="ru-RU"/>
              </w:rPr>
              <w:t>Итого:</w:t>
            </w:r>
          </w:p>
        </w:tc>
        <w:tc>
          <w:tcPr>
            <w:tcW w:w="1440" w:type="dxa"/>
          </w:tcPr>
          <w:p w:rsidR="00FD1B0F" w:rsidRPr="00867B68" w:rsidRDefault="00AD1390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30</w:t>
            </w:r>
          </w:p>
        </w:tc>
        <w:tc>
          <w:tcPr>
            <w:tcW w:w="1440" w:type="dxa"/>
          </w:tcPr>
          <w:p w:rsidR="00FD1B0F" w:rsidRPr="00867B68" w:rsidRDefault="00AD1390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30</w:t>
            </w:r>
          </w:p>
        </w:tc>
      </w:tr>
    </w:tbl>
    <w:p w:rsidR="00FD1B0F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1390" w:rsidRDefault="00AD1390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1390" w:rsidRPr="00867B68" w:rsidRDefault="00AD1390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1B0F" w:rsidRPr="00AD1390" w:rsidRDefault="00FD1B0F" w:rsidP="00697B17">
      <w:pPr>
        <w:jc w:val="center"/>
        <w:rPr>
          <w:rFonts w:ascii="Times New Roman" w:hAnsi="Times New Roman"/>
          <w:b/>
          <w:sz w:val="24"/>
          <w:szCs w:val="24"/>
        </w:rPr>
      </w:pPr>
      <w:r w:rsidRPr="00AD1390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AD1390">
        <w:rPr>
          <w:rFonts w:ascii="Times New Roman" w:hAnsi="Times New Roman"/>
          <w:b/>
          <w:sz w:val="24"/>
          <w:szCs w:val="24"/>
        </w:rPr>
        <w:t>. Организационно – педагогические условия реализации основной образовательной программы среднего общего образования</w:t>
      </w:r>
    </w:p>
    <w:p w:rsidR="00FD1B0F" w:rsidRPr="00867B68" w:rsidRDefault="00FD1B0F" w:rsidP="00697B17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Режим работы школы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10-11 классы обучаются в режиме шестидневной учебной недели.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Учебный год начинается 1 сентября, заканчивается в 10 классе - 31 мая, в 11 классе 25 мая.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Продолжительность обучения в 10-11 классах составляет: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34календарных недель в 10 классе, 33 – в 11 классе.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В учебном плане предусматриваются каникулы согласно годовому календарному учебному графику.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Учебные занятия проводятся в 1 смену, начало уроков в 8 час.00 мин.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Продолжительность уроков составляет 45 минут.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Учебная нагрузка, режим занятий, обучающихся определяется с учётом действующих санитарно- эпидемиологических правил. </w:t>
      </w:r>
    </w:p>
    <w:p w:rsidR="00FD1B0F" w:rsidRPr="00867B68" w:rsidRDefault="00FD1B0F" w:rsidP="00697B17">
      <w:pPr>
        <w:spacing w:line="240" w:lineRule="auto"/>
        <w:ind w:left="360"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Организационно-методические условия</w:t>
      </w:r>
    </w:p>
    <w:p w:rsidR="00FD1B0F" w:rsidRPr="00867B68" w:rsidRDefault="00FD1B0F" w:rsidP="00697B1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Основные формы организации обучения:</w:t>
      </w:r>
    </w:p>
    <w:p w:rsidR="00FD1B0F" w:rsidRPr="00867B68" w:rsidRDefault="00FD1B0F" w:rsidP="00697B1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Классно-урочная система.</w:t>
      </w:r>
    </w:p>
    <w:p w:rsidR="00FD1B0F" w:rsidRPr="00867B68" w:rsidRDefault="00FD1B0F" w:rsidP="00697B1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Индивидуальные консультации.</w:t>
      </w:r>
    </w:p>
    <w:p w:rsidR="00FD1B0F" w:rsidRPr="00867B68" w:rsidRDefault="00FD1B0F" w:rsidP="00697B1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Формы </w:t>
      </w:r>
      <w:proofErr w:type="gramStart"/>
      <w:r w:rsidRPr="00867B68">
        <w:rPr>
          <w:rFonts w:ascii="Times New Roman" w:hAnsi="Times New Roman"/>
          <w:sz w:val="24"/>
          <w:szCs w:val="24"/>
        </w:rPr>
        <w:t>внеурочный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работы внутри школы:</w:t>
      </w:r>
    </w:p>
    <w:p w:rsidR="00FD1B0F" w:rsidRPr="00867B68" w:rsidRDefault="00FD1B0F" w:rsidP="00697B1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Кружки.</w:t>
      </w:r>
    </w:p>
    <w:p w:rsidR="00FD1B0F" w:rsidRPr="00867B68" w:rsidRDefault="00FD1B0F" w:rsidP="00697B1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Спортивные секции.</w:t>
      </w:r>
    </w:p>
    <w:p w:rsidR="00FD1B0F" w:rsidRPr="00867B68" w:rsidRDefault="00FD1B0F" w:rsidP="00697B17">
      <w:pPr>
        <w:keepNext/>
        <w:keepLines/>
        <w:spacing w:after="0"/>
        <w:outlineLvl w:val="1"/>
        <w:rPr>
          <w:rFonts w:ascii="Times New Roman" w:hAnsi="Times New Roman"/>
          <w:bCs/>
          <w:sz w:val="24"/>
          <w:szCs w:val="24"/>
        </w:rPr>
      </w:pPr>
      <w:bookmarkStart w:id="0" w:name="_Toc251678835"/>
      <w:r w:rsidRPr="00867B68">
        <w:rPr>
          <w:rFonts w:ascii="Times New Roman" w:hAnsi="Times New Roman"/>
          <w:bCs/>
          <w:sz w:val="24"/>
          <w:szCs w:val="24"/>
        </w:rPr>
        <w:t>Технологии, используемые в учебном процессе  среднего (полного) общего образования</w:t>
      </w:r>
      <w:bookmarkEnd w:id="0"/>
    </w:p>
    <w:p w:rsidR="00FD1B0F" w:rsidRPr="00867B68" w:rsidRDefault="00FD1B0F" w:rsidP="00697B1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i/>
          <w:sz w:val="24"/>
          <w:szCs w:val="24"/>
        </w:rPr>
        <w:t xml:space="preserve">Личностно-ориентированные технологии </w:t>
      </w:r>
      <w:r w:rsidRPr="00867B68">
        <w:rPr>
          <w:rFonts w:ascii="Times New Roman" w:hAnsi="Times New Roman"/>
          <w:sz w:val="24"/>
          <w:szCs w:val="24"/>
        </w:rPr>
        <w:t xml:space="preserve">обучения, способ организации обучения, в процессе которого обеспечивается всемерный учет возможностей и </w:t>
      </w:r>
      <w:proofErr w:type="gramStart"/>
      <w:r w:rsidRPr="00867B68">
        <w:rPr>
          <w:rFonts w:ascii="Times New Roman" w:hAnsi="Times New Roman"/>
          <w:sz w:val="24"/>
          <w:szCs w:val="24"/>
        </w:rPr>
        <w:t>способностей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обучаемых и создаются необходимые условия для развития их индивидуальных </w:t>
      </w:r>
      <w:r w:rsidRPr="00867B68">
        <w:rPr>
          <w:rFonts w:ascii="Times New Roman" w:hAnsi="Times New Roman"/>
          <w:sz w:val="24"/>
          <w:szCs w:val="24"/>
        </w:rPr>
        <w:lastRenderedPageBreak/>
        <w:t>способностей.</w:t>
      </w:r>
    </w:p>
    <w:p w:rsidR="00FD1B0F" w:rsidRPr="00867B68" w:rsidRDefault="00FD1B0F" w:rsidP="00697B1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i/>
          <w:sz w:val="24"/>
          <w:szCs w:val="24"/>
        </w:rPr>
        <w:t>Технологии дифференцированного обучения</w:t>
      </w:r>
      <w:r w:rsidRPr="00867B68">
        <w:rPr>
          <w:rFonts w:ascii="Times New Roman" w:hAnsi="Times New Roman"/>
          <w:sz w:val="24"/>
          <w:szCs w:val="24"/>
        </w:rPr>
        <w:t xml:space="preserve"> для освоения учебного материала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, различающимися по уровню </w:t>
      </w:r>
      <w:proofErr w:type="spellStart"/>
      <w:r w:rsidRPr="00867B68">
        <w:rPr>
          <w:rFonts w:ascii="Times New Roman" w:hAnsi="Times New Roman"/>
          <w:sz w:val="24"/>
          <w:szCs w:val="24"/>
        </w:rPr>
        <w:t>обучаемости</w:t>
      </w:r>
      <w:proofErr w:type="spellEnd"/>
      <w:r w:rsidRPr="00867B68">
        <w:rPr>
          <w:rFonts w:ascii="Times New Roman" w:hAnsi="Times New Roman"/>
          <w:sz w:val="24"/>
          <w:szCs w:val="24"/>
        </w:rPr>
        <w:t>, повышения познавательного интереса. Осуществляется путем деления ученических потоков на подвижные и относительно гомогенные по составу группы для освоения программного материала в различных областях на различных уровнях: базовом, повышенном.</w:t>
      </w:r>
      <w:r w:rsidRPr="00867B68">
        <w:rPr>
          <w:rFonts w:ascii="Times New Roman" w:hAnsi="Times New Roman"/>
          <w:bCs/>
          <w:sz w:val="24"/>
          <w:szCs w:val="24"/>
        </w:rPr>
        <w:t xml:space="preserve"> Технология используется на всех ступенях обучения и способствует повышению уровня мотивации обучения и познавательного интереса. Образовательное пространство школы дает </w:t>
      </w:r>
      <w:proofErr w:type="gramStart"/>
      <w:r w:rsidRPr="00867B68">
        <w:rPr>
          <w:rFonts w:ascii="Times New Roman" w:hAnsi="Times New Roman"/>
          <w:bCs/>
          <w:sz w:val="24"/>
          <w:szCs w:val="24"/>
        </w:rPr>
        <w:t>обучающимся</w:t>
      </w:r>
      <w:proofErr w:type="gramEnd"/>
      <w:r w:rsidRPr="00867B68">
        <w:rPr>
          <w:rFonts w:ascii="Times New Roman" w:hAnsi="Times New Roman"/>
          <w:bCs/>
          <w:sz w:val="24"/>
          <w:szCs w:val="24"/>
        </w:rPr>
        <w:t xml:space="preserve"> возможность выбора и проявления своей индивидуальности, предоставляет необходимые условия для развития творческих способностей. Эта технология реализуется через введение спецкурсов, работу клубов и кружковую работу и направлена на углубление содержания образования.</w:t>
      </w:r>
    </w:p>
    <w:p w:rsidR="00FD1B0F" w:rsidRPr="00867B68" w:rsidRDefault="00FD1B0F" w:rsidP="00697B1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i/>
          <w:sz w:val="24"/>
          <w:szCs w:val="24"/>
        </w:rPr>
        <w:t>Технология проблемного обучения</w:t>
      </w:r>
      <w:r w:rsidRPr="00867B68">
        <w:rPr>
          <w:rFonts w:ascii="Times New Roman" w:hAnsi="Times New Roman"/>
          <w:sz w:val="24"/>
          <w:szCs w:val="24"/>
        </w:rPr>
        <w:t xml:space="preserve">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 усвоение обучающимися заданного предметного материала.</w:t>
      </w:r>
    </w:p>
    <w:p w:rsidR="00FD1B0F" w:rsidRPr="00867B68" w:rsidRDefault="00FD1B0F" w:rsidP="00697B1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i/>
          <w:sz w:val="24"/>
          <w:szCs w:val="24"/>
        </w:rPr>
        <w:t xml:space="preserve">Информационно-коммуникационные технологии </w:t>
      </w:r>
      <w:proofErr w:type="spellStart"/>
      <w:r w:rsidRPr="00867B68">
        <w:rPr>
          <w:rFonts w:ascii="Times New Roman" w:hAnsi="Times New Roman"/>
          <w:sz w:val="24"/>
          <w:szCs w:val="24"/>
        </w:rPr>
        <w:t>Технологии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, основанные на использовании в учебном процессе ПК для организации оперативного взаимодействия с обучающимися и их родителями, реализации индивидуального обучения, </w:t>
      </w:r>
      <w:proofErr w:type="spellStart"/>
      <w:r w:rsidRPr="00867B68">
        <w:rPr>
          <w:rFonts w:ascii="Times New Roman" w:hAnsi="Times New Roman"/>
          <w:sz w:val="24"/>
          <w:szCs w:val="24"/>
        </w:rPr>
        <w:t>мультимедийного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моделирования, проектирования и т.д.</w:t>
      </w:r>
    </w:p>
    <w:p w:rsidR="00FD1B0F" w:rsidRPr="00867B68" w:rsidRDefault="00FD1B0F" w:rsidP="00697B1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proofErr w:type="spellStart"/>
      <w:r w:rsidRPr="00867B68">
        <w:rPr>
          <w:rFonts w:ascii="Times New Roman" w:hAnsi="Times New Roman"/>
          <w:i/>
          <w:sz w:val="24"/>
          <w:szCs w:val="24"/>
        </w:rPr>
        <w:t>Здоровьесберегающие</w:t>
      </w:r>
      <w:proofErr w:type="spellEnd"/>
      <w:r w:rsidRPr="00867B68">
        <w:rPr>
          <w:rFonts w:ascii="Times New Roman" w:hAnsi="Times New Roman"/>
          <w:i/>
          <w:sz w:val="24"/>
          <w:szCs w:val="24"/>
        </w:rPr>
        <w:t xml:space="preserve"> технологии. </w:t>
      </w:r>
      <w:r w:rsidRPr="00867B68">
        <w:rPr>
          <w:rFonts w:ascii="Times New Roman" w:hAnsi="Times New Roman"/>
          <w:sz w:val="24"/>
          <w:szCs w:val="24"/>
        </w:rPr>
        <w:t xml:space="preserve">Технологии, направленные на сохранение и укрепление здоровья обучающихся и их психическую поддержку. </w:t>
      </w:r>
    </w:p>
    <w:p w:rsidR="00FD1B0F" w:rsidRPr="00867B68" w:rsidRDefault="00FD1B0F" w:rsidP="00697B1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67B68">
        <w:rPr>
          <w:rFonts w:ascii="Times New Roman" w:hAnsi="Times New Roman"/>
          <w:i/>
          <w:iCs/>
          <w:sz w:val="24"/>
          <w:szCs w:val="24"/>
        </w:rPr>
        <w:t xml:space="preserve">Технологии коллективного способа обучении. </w:t>
      </w:r>
      <w:r w:rsidRPr="00867B68">
        <w:rPr>
          <w:rFonts w:ascii="Times New Roman" w:hAnsi="Times New Roman"/>
          <w:sz w:val="24"/>
          <w:szCs w:val="24"/>
        </w:rPr>
        <w:t>Технология используется на всех ступенях обучения практически по всем предметам. Данная технология часто сочетается с интеграцией содержания образования.</w:t>
      </w:r>
    </w:p>
    <w:p w:rsidR="00FD1B0F" w:rsidRPr="00867B68" w:rsidRDefault="00FD1B0F" w:rsidP="00697B1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i/>
          <w:sz w:val="24"/>
          <w:szCs w:val="24"/>
        </w:rPr>
        <w:t xml:space="preserve">Технология развития «критического мышления». </w:t>
      </w:r>
      <w:r w:rsidRPr="00867B68">
        <w:rPr>
          <w:rFonts w:ascii="Times New Roman" w:hAnsi="Times New Roman"/>
          <w:sz w:val="24"/>
          <w:szCs w:val="24"/>
        </w:rPr>
        <w:t xml:space="preserve">Технология, пробуждающая мышление высокого порядка (синтез, анализ, творчество, решение проблем), направлена на развитие высокого уровня рефлексии. </w:t>
      </w:r>
    </w:p>
    <w:p w:rsidR="00FD1B0F" w:rsidRPr="00867B68" w:rsidRDefault="00FD1B0F" w:rsidP="00697B1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i/>
          <w:sz w:val="24"/>
          <w:szCs w:val="24"/>
        </w:rPr>
        <w:t>Технология оценочной деятельности.</w:t>
      </w:r>
      <w:r w:rsidRPr="00867B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67B68">
        <w:rPr>
          <w:rFonts w:ascii="Times New Roman" w:hAnsi="Times New Roman"/>
          <w:sz w:val="24"/>
          <w:szCs w:val="24"/>
        </w:rPr>
        <w:t xml:space="preserve">Технология применяется на всех ступенях образования, направлена на формирование и развитие оценочной самостоятельности обучающихся. </w:t>
      </w:r>
      <w:proofErr w:type="gramEnd"/>
    </w:p>
    <w:p w:rsidR="00FD1B0F" w:rsidRPr="00867B68" w:rsidRDefault="00FD1B0F" w:rsidP="00697B1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i/>
          <w:sz w:val="24"/>
          <w:szCs w:val="24"/>
        </w:rPr>
        <w:t>Технологии традиционного обучения</w:t>
      </w:r>
      <w:r w:rsidRPr="00867B68">
        <w:rPr>
          <w:rFonts w:ascii="Times New Roman" w:hAnsi="Times New Roman"/>
          <w:sz w:val="24"/>
          <w:szCs w:val="24"/>
        </w:rPr>
        <w:t xml:space="preserve"> для освоения минимума содержания образования в соответствии с требованиями стандартов; технологии, построенные на основе объяснительно-иллюстративного способа обучения. В основе – информирование, просвещение учащихся и организация их репродуктивных действий с целью выработки у школьников </w:t>
      </w:r>
      <w:proofErr w:type="spellStart"/>
      <w:r w:rsidRPr="00867B68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и навыков.</w:t>
      </w:r>
    </w:p>
    <w:p w:rsidR="00FD1B0F" w:rsidRPr="00867B68" w:rsidRDefault="00FD1B0F" w:rsidP="00697B1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i/>
          <w:sz w:val="24"/>
          <w:szCs w:val="24"/>
        </w:rPr>
        <w:t>Проектные технологии.</w:t>
      </w:r>
      <w:r w:rsidRPr="00867B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67B68">
        <w:rPr>
          <w:rFonts w:ascii="Times New Roman" w:hAnsi="Times New Roman"/>
          <w:sz w:val="24"/>
          <w:szCs w:val="24"/>
        </w:rPr>
        <w:t xml:space="preserve">Технологии используются как в урочной, так и во внеурочной деятельности, направлены на развитие исследовательской, коммуникативной, </w:t>
      </w:r>
      <w:proofErr w:type="spellStart"/>
      <w:r w:rsidRPr="00867B68"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компетентностей обучающихся. </w:t>
      </w:r>
      <w:proofErr w:type="gramEnd"/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Рациональная организация учебной и </w:t>
      </w:r>
      <w:proofErr w:type="spellStart"/>
      <w:r w:rsidRPr="00867B68">
        <w:rPr>
          <w:rFonts w:ascii="Times New Roman" w:hAnsi="Times New Roman"/>
          <w:sz w:val="24"/>
          <w:szCs w:val="24"/>
          <w:lang w:eastAsia="ru-RU"/>
        </w:rPr>
        <w:t>внеучебной</w:t>
      </w:r>
      <w:proofErr w:type="spell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деятельности обучающихся</w:t>
      </w:r>
      <w:r w:rsidRPr="00867B68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Pr="00867B68">
        <w:rPr>
          <w:rFonts w:ascii="Times New Roman" w:hAnsi="Times New Roman"/>
          <w:sz w:val="24"/>
          <w:szCs w:val="24"/>
          <w:lang w:eastAsia="ru-RU"/>
        </w:rPr>
        <w:t xml:space="preserve">направлена на повышение эффективности учебного процесса, снижение при этом чрезмерного функционального напряжения и утомления, создание условий для снятия перегрузки, нормального чередования труда и </w:t>
      </w: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>отдыха</w:t>
      </w:r>
      <w:proofErr w:type="gram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обучающихся и включает: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- соблюдение гигиенических норм и требований к организации и объему учебной и </w:t>
      </w:r>
      <w:proofErr w:type="spellStart"/>
      <w:r w:rsidRPr="00867B68">
        <w:rPr>
          <w:rFonts w:ascii="Times New Roman" w:hAnsi="Times New Roman"/>
          <w:sz w:val="24"/>
          <w:szCs w:val="24"/>
          <w:lang w:eastAsia="ru-RU"/>
        </w:rPr>
        <w:t>внеучебной</w:t>
      </w:r>
      <w:proofErr w:type="spell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нагрузки (выполнение домашних заданий, занятия в кружках и спортивных секциях) обучающихся на всех этапах обучения;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использование методов и методик обучения, адекватных возрастным возможностям и особенностям обучающихся (использование методик, прошедших апробацию);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введение любых инноваций в учебный процесс только под контролем специалистов;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lastRenderedPageBreak/>
        <w:t>- индивидуализация обучения (учет индивидуальных особенностей развития: темпа развития и темпа деятельности);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 - рациональная и соответствующая требованиям организация уроков физической культуры и занятий активно-двигательного характера в основной школе.</w:t>
      </w:r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Эффективная организация физкультурно-оздоровительной работы</w:t>
      </w:r>
      <w:r w:rsidRPr="00867B68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r w:rsidRPr="00867B68">
        <w:rPr>
          <w:rFonts w:ascii="Times New Roman" w:hAnsi="Times New Roman"/>
          <w:sz w:val="24"/>
          <w:szCs w:val="24"/>
          <w:lang w:eastAsia="ru-RU"/>
        </w:rPr>
        <w:t xml:space="preserve">направленная на обеспечение рациональной организации двигательного режима школьников, нормального физического развития и двигательной подготовленности учащихся всех возрастов, повышение адаптивных возможностей организма, сохранение и укрепление здоровья </w:t>
      </w: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>школьников</w:t>
      </w:r>
      <w:proofErr w:type="gram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и формирование культуры здоровья, включает: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полноценную и эффективную работу с обучающимися с ограниченными возможностями здоровья, инвалидами, а также с обучающимися всех групп здоровья (на уроках физкультуры, в секциях и т.п.);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рациональную и соответствующую возрастным и индивидуальным особенностям развития детей организацию уроков физической культуры и занятий активно-двигательного характера;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организацию занятий по лечебной физкультуре;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организацию работы спортивных секций и создание условий для их эффективного функционирования;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регулярное проведение спортивно-оздоровительных мероприятий (дней спорта, соревнований, олимпиад, походов и т.п.).</w:t>
      </w:r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67B68">
        <w:rPr>
          <w:rFonts w:ascii="Times New Roman" w:hAnsi="Times New Roman"/>
          <w:sz w:val="24"/>
          <w:szCs w:val="24"/>
          <w:lang w:eastAsia="ru-RU"/>
        </w:rPr>
        <w:t>Здоровьесберегающая</w:t>
      </w:r>
      <w:proofErr w:type="spell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инфраструктура образовательного учреждения включает: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наличие и необходимое оснащение помещений для питания обучающихся, а также для хранения и приготовления пищи;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организация качественного горячего питания обучающихся, в том числе горячих завтраков;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оснащенность кабинетов, физкультурного зала, спортплощадок необходимым игровым и спортивным оборудованием и инвентарем;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наличие помещений для медицинского персонала;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Материально-техническая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учреждения, необходимого учебно-материального оснащения образовательного процесса и созданию соответствующей образовательной и социальной среды: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Материально-техническая база 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10 классных кабинетов, из них: 1 кабинета начальных кассов,8 предметных кабинетов, 1 кабинет информатики, спортивная площадка, библиотека. 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Только кабинеты физики и информатики оснащены необходимыми материалами и соответствуют основным педагогическим и санитарно – гигиеническим нормам. Имеется Интернет.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Общий фонд библиотеки –1975 книг, из них 530 – учебники 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867B68">
        <w:rPr>
          <w:rFonts w:ascii="Times New Roman" w:hAnsi="Times New Roman"/>
          <w:sz w:val="24"/>
          <w:szCs w:val="24"/>
          <w:u w:val="single"/>
          <w:lang w:eastAsia="ru-RU"/>
        </w:rPr>
        <w:t>Материально-технические ресурсы школы: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Компьютеры – 23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Интерактивная доска – 1Переносная доска -1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Проекторы – 1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867B68">
        <w:rPr>
          <w:rFonts w:ascii="Times New Roman" w:hAnsi="Times New Roman"/>
          <w:sz w:val="24"/>
          <w:szCs w:val="24"/>
          <w:u w:val="single"/>
          <w:lang w:eastAsia="ru-RU"/>
        </w:rPr>
        <w:t xml:space="preserve">Финансовые ресурсы школы      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Финансирование школы осуществляется из средств бюджета. 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bCs/>
          <w:iCs/>
          <w:sz w:val="24"/>
          <w:szCs w:val="24"/>
        </w:rPr>
      </w:pPr>
      <w:r w:rsidRPr="00867B68">
        <w:rPr>
          <w:rFonts w:ascii="Times New Roman" w:eastAsia="TimesNewRomanPSMT" w:hAnsi="Times New Roman"/>
          <w:bCs/>
          <w:iCs/>
          <w:sz w:val="24"/>
          <w:szCs w:val="24"/>
        </w:rPr>
        <w:lastRenderedPageBreak/>
        <w:t xml:space="preserve">Организация образовательного процесса осуществляется в условиях классно-кабинетной системы в соответствии с учебным планом, основными нормами техники безопасности и санитарно-гигиеническими правилами. 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bCs/>
          <w:iCs/>
          <w:sz w:val="24"/>
          <w:szCs w:val="24"/>
        </w:rPr>
      </w:pPr>
      <w:r w:rsidRPr="00867B68">
        <w:rPr>
          <w:rFonts w:ascii="Times New Roman" w:eastAsia="TimesNewRomanPSMT" w:hAnsi="Times New Roman"/>
          <w:bCs/>
          <w:iCs/>
          <w:sz w:val="24"/>
          <w:szCs w:val="24"/>
        </w:rPr>
        <w:t xml:space="preserve">Кабинеты школы являются предметными. Имеется кабинет информатики. Стадион расположен на территории школы. На нём имеется футбольное поле, баскетбольная и волейбольная площадки. Имеется </w:t>
      </w:r>
      <w:proofErr w:type="spellStart"/>
      <w:proofErr w:type="gramStart"/>
      <w:r w:rsidRPr="00867B68">
        <w:rPr>
          <w:rFonts w:ascii="Times New Roman" w:eastAsia="TimesNewRomanPSMT" w:hAnsi="Times New Roman"/>
          <w:bCs/>
          <w:iCs/>
          <w:sz w:val="24"/>
          <w:szCs w:val="24"/>
        </w:rPr>
        <w:t>учебно</w:t>
      </w:r>
      <w:proofErr w:type="spellEnd"/>
      <w:r w:rsidRPr="00867B68">
        <w:rPr>
          <w:rFonts w:ascii="Times New Roman" w:eastAsia="TimesNewRomanPSMT" w:hAnsi="Times New Roman"/>
          <w:bCs/>
          <w:iCs/>
          <w:sz w:val="24"/>
          <w:szCs w:val="24"/>
        </w:rPr>
        <w:t>- опытный</w:t>
      </w:r>
      <w:proofErr w:type="gramEnd"/>
      <w:r w:rsidRPr="00867B68">
        <w:rPr>
          <w:rFonts w:ascii="Times New Roman" w:eastAsia="TimesNewRomanPSMT" w:hAnsi="Times New Roman"/>
          <w:bCs/>
          <w:iCs/>
          <w:sz w:val="24"/>
          <w:szCs w:val="24"/>
        </w:rPr>
        <w:t xml:space="preserve"> участок.</w:t>
      </w:r>
    </w:p>
    <w:p w:rsidR="00FD1B0F" w:rsidRPr="00867B68" w:rsidRDefault="00FD1B0F" w:rsidP="00697B17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Финансовые: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Финансовое обеспечение реализации основной образовательной программы основного общего образования 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</w:t>
      </w:r>
    </w:p>
    <w:p w:rsidR="00FD1B0F" w:rsidRPr="00867B68" w:rsidRDefault="00FD1B0F" w:rsidP="00697B17">
      <w:pPr>
        <w:spacing w:after="0" w:line="240" w:lineRule="auto"/>
      </w:pPr>
      <w:r w:rsidRPr="00867B68">
        <w:rPr>
          <w:rFonts w:ascii="Times New Roman" w:hAnsi="Times New Roman"/>
          <w:sz w:val="24"/>
          <w:szCs w:val="24"/>
        </w:rPr>
        <w:t xml:space="preserve">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финансирования. 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867B68">
        <w:rPr>
          <w:rFonts w:ascii="Times New Roman" w:hAnsi="Times New Roman"/>
          <w:sz w:val="24"/>
          <w:szCs w:val="24"/>
          <w:lang w:eastAsia="ru-RU"/>
        </w:rPr>
        <w:t>. Система оценки достижения планируемых результатов освоения основной образовательной программы среднего общего образования</w:t>
      </w:r>
    </w:p>
    <w:p w:rsidR="00FD1B0F" w:rsidRPr="00867B68" w:rsidRDefault="00FD1B0F" w:rsidP="00697B1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Общие подходы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 Система </w:t>
      </w:r>
      <w:proofErr w:type="gramStart"/>
      <w:r w:rsidRPr="00867B68">
        <w:rPr>
          <w:rFonts w:ascii="Times New Roman" w:hAnsi="Times New Roman"/>
          <w:sz w:val="24"/>
          <w:szCs w:val="24"/>
        </w:rPr>
        <w:t>оценки достижения планируемых результатов освоения основной образовательной программы среднего общего образования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: 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1.Определяет основные направления и цели оценочной деятельности, ориентированной на управление качеством образования, описывает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2. Ориентирует образовательный процесс на духовно-нравственное развитие и воспитание обучающихся, реализацию требований к результатам освоения основной образовательной программы среднего общего образования;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3.Обеспечивает комплексный подход к оценке результатов освоения основной образовательной программы среднего общего образования, позволяющий вести оценку предметных,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и личностных результатов основного общего образования; 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4.Обеспечивает оценку динамики индивидуальных достижений, обучающихся в процессе освоения основной общеобразовательной программы среднего общего образования;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5.Предусматривает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 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6.Позволяет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среднего (полного) общего образования, как основы для оценки деятельности образовательного учреждения.</w:t>
      </w:r>
    </w:p>
    <w:p w:rsidR="00FD1B0F" w:rsidRPr="00867B68" w:rsidRDefault="00FD1B0F" w:rsidP="00697B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Система </w:t>
      </w:r>
      <w:proofErr w:type="gramStart"/>
      <w:r w:rsidRPr="00867B68">
        <w:rPr>
          <w:rFonts w:ascii="Times New Roman" w:hAnsi="Times New Roman"/>
          <w:sz w:val="24"/>
          <w:szCs w:val="24"/>
        </w:rPr>
        <w:t>оценки достижения планируемых результатов освоения основной образовательной программы среднего общего образования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представляет собой один из инструментов реализации требований Стандарта к результатам освоения основной образовательной программы среднего общего образования, направленный на обеспечение качества образования, что предполагает вовлечённость в оценочную деятельность как педагогов, так и обучающихся.</w:t>
      </w:r>
    </w:p>
    <w:p w:rsidR="00FD1B0F" w:rsidRPr="00867B68" w:rsidRDefault="00FD1B0F" w:rsidP="00697B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</w:t>
      </w:r>
      <w:r w:rsidRPr="00867B68">
        <w:rPr>
          <w:rFonts w:ascii="Times New Roman" w:hAnsi="Times New Roman"/>
          <w:sz w:val="24"/>
          <w:szCs w:val="24"/>
        </w:rPr>
        <w:lastRenderedPageBreak/>
        <w:t>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среднего (полного) общего образования и обеспечение эффективной обратной связи, позволяющей осуществлять управление образовательным процессом.</w:t>
      </w:r>
    </w:p>
    <w:p w:rsidR="00FD1B0F" w:rsidRPr="00867B68" w:rsidRDefault="00FD1B0F" w:rsidP="00697B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Основными направлениями и целями оценочной деятельности в соответствии с требованиями Стандарта являются оценка образовательных достижений, обучающихся (с целью итоговой оценки) и оценка результатов деятельности образовательных учреждений и педагогических кадров (соответственно с целями аккредитации и аттестации). </w:t>
      </w:r>
    </w:p>
    <w:p w:rsidR="00FD1B0F" w:rsidRPr="00867B68" w:rsidRDefault="00FD1B0F" w:rsidP="00697B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Основным объектом системы оценки результатов образования, её содержательной и </w:t>
      </w:r>
      <w:proofErr w:type="spellStart"/>
      <w:r w:rsidRPr="00867B68">
        <w:rPr>
          <w:rFonts w:ascii="Times New Roman" w:hAnsi="Times New Roman"/>
          <w:sz w:val="24"/>
          <w:szCs w:val="24"/>
        </w:rPr>
        <w:t>критериальной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базой выступают требования Стандарта, которые конкретизируются в планируемых результатах освоения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основной образовательной программы среднего (полного) общего образования.</w:t>
      </w:r>
    </w:p>
    <w:p w:rsidR="00FD1B0F" w:rsidRPr="00867B68" w:rsidRDefault="00FD1B0F" w:rsidP="00697B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Для оценивания образовательных достижений, обучающихся осуществляется как в рамках внутренней, так и внешней оценки.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Предметные четвертные (годовые) оценки/отметки определяются по таблицам предметных результатов (среднее арифметическое баллов). 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Итоговая оценка за ступень основ среднего (полного) образования – на основе всех положительных результатов, и на основе итоговой диагностики предметных и </w:t>
      </w:r>
      <w:proofErr w:type="spellStart"/>
      <w:r w:rsidRPr="00867B68">
        <w:rPr>
          <w:rFonts w:ascii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результатов. 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Правила и порядок выставления оценок определены локальными актами.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На основании итоговой оценки принимается решение педагогического совета образовательного учреждения о переводе ученика на следующую ступень образования.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Выставление оценок за выполнение заданий разного типа, виды оценивания, критерии и основания текущей, промежуточной и итоговой аттестации определяются соответствующим локальным актом.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</w:t>
      </w:r>
    </w:p>
    <w:p w:rsidR="00FD1B0F" w:rsidRPr="00867B68" w:rsidRDefault="00FD1B0F" w:rsidP="00697B1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Система мероприятий по оценке достижения планируемых результатов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90"/>
        <w:gridCol w:w="3190"/>
        <w:gridCol w:w="3191"/>
      </w:tblGrid>
      <w:tr w:rsidR="00FD1B0F" w:rsidRPr="003627EC" w:rsidTr="00B82DAB">
        <w:tc>
          <w:tcPr>
            <w:tcW w:w="3190" w:type="dxa"/>
          </w:tcPr>
          <w:p w:rsidR="00FD1B0F" w:rsidRPr="00867B68" w:rsidRDefault="00FD1B0F" w:rsidP="00B8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D1B0F" w:rsidRPr="00867B68" w:rsidRDefault="00FD1B0F" w:rsidP="00B8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>Внутренняя оценка</w:t>
            </w:r>
          </w:p>
        </w:tc>
        <w:tc>
          <w:tcPr>
            <w:tcW w:w="3191" w:type="dxa"/>
          </w:tcPr>
          <w:p w:rsidR="00FD1B0F" w:rsidRPr="00867B68" w:rsidRDefault="00FD1B0F" w:rsidP="00B8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>Внешняя оценка</w:t>
            </w:r>
          </w:p>
        </w:tc>
      </w:tr>
      <w:tr w:rsidR="00FD1B0F" w:rsidRPr="003627EC" w:rsidTr="00B82DAB">
        <w:tc>
          <w:tcPr>
            <w:tcW w:w="3190" w:type="dxa"/>
          </w:tcPr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190" w:type="dxa"/>
          </w:tcPr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 xml:space="preserve">Текущая предметная оценка </w:t>
            </w:r>
          </w:p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</w:t>
            </w:r>
          </w:p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3191" w:type="dxa"/>
          </w:tcPr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>Пробный ЕГЭ (в 11 классе)</w:t>
            </w:r>
          </w:p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>ЕГЭ (по завершении ступени)</w:t>
            </w:r>
          </w:p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>Олимпиадное и конкурсное движение</w:t>
            </w:r>
          </w:p>
        </w:tc>
      </w:tr>
      <w:tr w:rsidR="00FD1B0F" w:rsidRPr="003627EC" w:rsidTr="00B82DAB">
        <w:tc>
          <w:tcPr>
            <w:tcW w:w="3190" w:type="dxa"/>
          </w:tcPr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7B68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867B68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3190" w:type="dxa"/>
          </w:tcPr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>Текущая оценка (с помощью заданий, включенных в материалы предметного контроля)</w:t>
            </w:r>
          </w:p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7B68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3191" w:type="dxa"/>
          </w:tcPr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>Олимпиадное и конкурсное движение</w:t>
            </w:r>
          </w:p>
        </w:tc>
      </w:tr>
      <w:tr w:rsidR="00FD1B0F" w:rsidRPr="003627EC" w:rsidTr="00B82DAB">
        <w:tc>
          <w:tcPr>
            <w:tcW w:w="3190" w:type="dxa"/>
          </w:tcPr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3190" w:type="dxa"/>
          </w:tcPr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 xml:space="preserve">Текущая и итоговая оценка </w:t>
            </w:r>
            <w:proofErr w:type="spellStart"/>
            <w:r w:rsidRPr="00867B68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</w:p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 xml:space="preserve">Школьная психолого-педагогическая диагностика </w:t>
            </w:r>
          </w:p>
        </w:tc>
        <w:tc>
          <w:tcPr>
            <w:tcW w:w="3191" w:type="dxa"/>
          </w:tcPr>
          <w:p w:rsidR="00FD1B0F" w:rsidRPr="00867B68" w:rsidRDefault="00FD1B0F" w:rsidP="00B82DAB">
            <w:pPr>
              <w:spacing w:after="0" w:line="240" w:lineRule="auto"/>
            </w:pPr>
            <w:r w:rsidRPr="00867B68">
              <w:rPr>
                <w:rFonts w:ascii="Times New Roman" w:hAnsi="Times New Roman"/>
                <w:sz w:val="24"/>
                <w:szCs w:val="24"/>
              </w:rPr>
              <w:t>Психолого-педагогическая диагностика</w:t>
            </w:r>
          </w:p>
          <w:p w:rsidR="00FD1B0F" w:rsidRPr="00867B68" w:rsidRDefault="00FD1B0F" w:rsidP="00B82D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>Олимпиадное и конкурсное движение.</w:t>
            </w:r>
          </w:p>
        </w:tc>
      </w:tr>
    </w:tbl>
    <w:p w:rsidR="00FD1B0F" w:rsidRPr="00867B68" w:rsidRDefault="00FD1B0F" w:rsidP="00697B17"/>
    <w:p w:rsidR="00FD1B0F" w:rsidRPr="00867B68" w:rsidRDefault="00FD1B0F" w:rsidP="00697B17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Организация и содержание итоговой оценки и аттестации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67B68">
        <w:rPr>
          <w:rFonts w:ascii="Times New Roman" w:hAnsi="Times New Roman"/>
          <w:sz w:val="24"/>
          <w:szCs w:val="24"/>
        </w:rPr>
        <w:t>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Предметом итоговой оценки освоения обучающимися основной образовательной программы среднего общего образования является достижение предметных и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результатов освоения основной образовательной программы среднего общего образования, необходимых для продолжения образования.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При итоговом оценивании результатов освоения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основной образовательной программы среднего общего образования учитываются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выполнения проектной деятельности и способность к решению учебно-практических и учебно-познавательных задач.</w:t>
      </w:r>
    </w:p>
    <w:p w:rsidR="00FD1B0F" w:rsidRPr="00867B68" w:rsidRDefault="00FD1B0F" w:rsidP="00697B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lastRenderedPageBreak/>
        <w:t>Итоговая оценка результатов освоения основной образовательной программы среднего общего образования включает две составляющие: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результаты промежуточной аттестации обучающихся,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среднего общего образования;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результаты государственной (итоговой) аттестации выпускников, характеризующие уровень </w:t>
      </w:r>
      <w:proofErr w:type="gramStart"/>
      <w:r w:rsidRPr="00867B68">
        <w:rPr>
          <w:rFonts w:ascii="Times New Roman" w:hAnsi="Times New Roman"/>
          <w:sz w:val="24"/>
          <w:szCs w:val="24"/>
        </w:rPr>
        <w:t>достижения планируемых результатов освоения основной образовательной программы среднего общего образования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К результатам индивидуальных достижений обучающихся, не подлежащим итоговой оценке, относятся ценностные ориентации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и индивидуальные личностные характеристики. 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Обобщённая оценка этих и других личностных результатов освоения обучающимися основных образовательных программ осуществляется в ходе различных мониторинговых исследований (психолого-педагогической диагностики, проводимой школьным педагогом-психологом согласно годовому плану работы, психолого-педагогической диагностики, проводимой специалистами внешних организаций по согласованию или по инициативе родительской общественности).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Результаты итоговой аттестации выпускников (в том числе государственной) характеризуют уровень достижения предметных и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результатов освоения основной образовательной программы среднего общего образования, необходимых для продолжения образования. Государственная (итоговая) аттестация выпускников осуществляется внешними (по отношению к образовательному учреждению) органами, т.е. является внешней оценкой.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Основным объектом, содержательной и </w:t>
      </w:r>
      <w:proofErr w:type="spellStart"/>
      <w:r w:rsidRPr="00867B68">
        <w:rPr>
          <w:rFonts w:ascii="Times New Roman" w:hAnsi="Times New Roman"/>
          <w:sz w:val="24"/>
          <w:szCs w:val="24"/>
        </w:rPr>
        <w:t>критериальной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базой итоговой оценки подготовки выпускников на ступени среднего (полного) общего образования в соответствии со структурой планируемых результатов выступают планируемые результаты, представленные в соответствующих разделах рабочих предметных программ.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процесса. В частности, итоговая оценка обучающихся определяется с учётом их стартового уровня и динамики образовательных достижений.</w:t>
      </w:r>
    </w:p>
    <w:p w:rsidR="00FD1B0F" w:rsidRPr="00867B68" w:rsidRDefault="00FD1B0F" w:rsidP="00697B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На итоговую оценку на ступени среднего общего образования выносятся только предметные и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результаты, она формируется на основе: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результатов </w:t>
      </w:r>
      <w:proofErr w:type="spellStart"/>
      <w:r w:rsidRPr="00867B68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мониторинга образовательных достижений по всем предметам;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оценок за выполнение итоговых работ по всем учебным предметам;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оценок за работы, выносимые на государственную итоговую аттестацию в формате ЕГЭ.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При этом результаты </w:t>
      </w:r>
      <w:proofErr w:type="spellStart"/>
      <w:r w:rsidRPr="00867B68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мониторинга характеризуют выполнение всей совокупности планируемых результатов, а также динамику образовательных достижений, обучающихся за период обучения. Оценки за итоговые работы характеризуют уровень усвоения обучающимися опорной системы знаний по изучаемым предметам, а также уровень овладения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метапредметными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действиями.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На основании этих оценок делаются выводы о достижении планируемых результатов (на базовом или повышенном уровне) по каждому учебному предмету, а также об овладении обучающимся основными познавательными,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деятельности. Педагогический совет образовательного учреждения на основе выводов, сделанных классными руководителями и учителями отдельных предметов по каждому выпускнику, рассматривает вопрос об успешном освоении данным обучающимся основной образовательной программы среднего (полного) общего образования и выдаче документа государственного образца об уровне образования – аттестата </w:t>
      </w:r>
      <w:proofErr w:type="gramStart"/>
      <w:r w:rsidRPr="00867B68">
        <w:rPr>
          <w:rFonts w:ascii="Times New Roman" w:hAnsi="Times New Roman"/>
          <w:sz w:val="24"/>
          <w:szCs w:val="24"/>
        </w:rPr>
        <w:t>об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67B68">
        <w:rPr>
          <w:rFonts w:ascii="Times New Roman" w:hAnsi="Times New Roman"/>
          <w:sz w:val="24"/>
          <w:szCs w:val="24"/>
        </w:rPr>
        <w:t>среднего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(полного) общем образовании.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B68">
        <w:rPr>
          <w:rFonts w:ascii="Times New Roman" w:hAnsi="Times New Roman"/>
          <w:sz w:val="24"/>
          <w:szCs w:val="24"/>
        </w:rPr>
        <w:lastRenderedPageBreak/>
        <w:t xml:space="preserve">Организация и содержание промежуточной аттестации обучающихся (в рамках урочной и внеурочной деятельности, итоговой оценки по предметам, не выносимым на итоговую аттестацию обучающихся, и оценки проектной деятельности обучающихся). </w:t>
      </w:r>
      <w:proofErr w:type="gramEnd"/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Результаты промежуточной аттестации, представляющие собой результаты </w:t>
      </w:r>
      <w:proofErr w:type="spellStart"/>
      <w:r w:rsidRPr="00867B68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мониторинга индивидуальных образовательных достижений обучающихся, отражают динамику формирования их способности к решению учебно-практических и учебно-познавательных задач и навыков проектной деятельности.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Промежуточная аттестация осуществляется в ходе совместной оценочной деятельности педагогов и обучающихся, т. е. является внутренней оценкой.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Система </w:t>
      </w:r>
      <w:proofErr w:type="gramStart"/>
      <w:r w:rsidRPr="00867B68">
        <w:rPr>
          <w:rFonts w:ascii="Times New Roman" w:hAnsi="Times New Roman"/>
          <w:sz w:val="24"/>
          <w:szCs w:val="24"/>
        </w:rPr>
        <w:t>оценки достижения планируемых результатов освоения основной образовательной программы среднего общего образования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личностных,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и предметных.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Особенности оценки личностных результатов</w:t>
      </w:r>
      <w:r w:rsidRPr="00867B68">
        <w:rPr>
          <w:rFonts w:ascii="Times New Roman" w:hAnsi="Times New Roman"/>
          <w:b/>
          <w:sz w:val="24"/>
          <w:szCs w:val="24"/>
        </w:rPr>
        <w:t>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Оценка личностных результатов представляет собой оценку достижений, обучающихся в ходе их личностного развития.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Формирование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 </w:t>
      </w:r>
    </w:p>
    <w:p w:rsidR="00FD1B0F" w:rsidRPr="00867B68" w:rsidRDefault="00FD1B0F" w:rsidP="00697B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Основным объектом оценки личностных результатов служит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универсальных учебных действий, включаемых в следующие три основных блока: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основ гражданской идентичности личности;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2. готовность к переходу к самообразованию на основе учебно-познавательной мотивации, в том числе готовность к выбору дальнейшего образования;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социальных компетенций, включая ценностно-смысловые установки и моральные нормы, опыт социальных и межличностных отношений, правосознание.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образовательного учреждения. Оценка этих результатов образовательной деятельности осуществляется в ходе как внутренних, так и внешних мониторинговых исследований на основе централизованно разработанного инструментария. К их проведению привлекаются специалисты, не работающие в данной школе и обладающие необходимой компетентностью в сфере психологической диагностики развития личности в детском и подростковом возрасте (социальные партнеры школы).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В текущем учебном процессе оценка этих достижений проводится в форме, не представляющей угрозы личности, психологической безопасности и эмоциональному статусу учащегося, и может использоваться исключительно в целях оптимизации личностного развития обучающихся.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Наблюдение за динамикой личностных достижений обучающихся, полученных в результате школьной и внешкольной деятельности, осуществляются с использованием технологии «</w:t>
      </w:r>
      <w:proofErr w:type="spellStart"/>
      <w:r w:rsidRPr="00867B68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» (создания </w:t>
      </w:r>
      <w:proofErr w:type="spellStart"/>
      <w:r w:rsidRPr="00867B68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личных достижений обучающегося).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Особенности оценки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результатов</w:t>
      </w:r>
      <w:r w:rsidRPr="00867B68">
        <w:rPr>
          <w:rFonts w:ascii="Times New Roman" w:hAnsi="Times New Roman"/>
          <w:b/>
          <w:sz w:val="24"/>
          <w:szCs w:val="24"/>
        </w:rPr>
        <w:t>.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Основным объектом оценки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результатов является: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способность и готовность к освоению систематических знаний, их самостоятельному пополнению, переносу и интеграции;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способность к сотрудничеству и коммуникации;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способность к решению личностно и социально значимых проблем и воплощению найденных решений в практику;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способность и готовность к использованию ИКТ в целях обучения и развития;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способность к самоорганизации, </w:t>
      </w:r>
      <w:proofErr w:type="spellStart"/>
      <w:r w:rsidRPr="00867B68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и рефлексии.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lastRenderedPageBreak/>
        <w:t xml:space="preserve">Оценка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результатов осуществляется в двух формах: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Путем оценки урочной деятельности обучающихся, а также уровня выполнения ими заданий, предназначенных для оценки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результатов, включенных в проверочные и контрольные работы по предметам;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Путем оценки результатов проектной деятельности обучающихся, результатов их участия в дискуссиях, дебатах и мероприятиях предметных недель, олимпиадном и конкурсном движении.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В ходе текущей, тематической, промежуточной оценки может быть оценено достижение таких коммуникативных и регулятивных действий, которые трудно или нецелесообразно проверять в ходе стандартизированной итоговой проверочной работы, например, уровень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навыков сотрудничества или самоорганизации.</w:t>
      </w:r>
    </w:p>
    <w:p w:rsidR="00FD1B0F" w:rsidRPr="00867B68" w:rsidRDefault="00FD1B0F" w:rsidP="00697B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Дополнительные средства контроля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и личностных результатов – это: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педагогическое наблюдение </w:t>
      </w: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>отдельных</w:t>
      </w:r>
      <w:proofErr w:type="gram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, прежде всего коммуникативных УУД; 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экспертная оценка по результатам многолетних наблюдений за деятельностью ученика (учитель);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самооценка ученика и внешняя оценка педагогом отдельных материалов «Портфеля достижений».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Особенности оценки предметных результатов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Оценка предметных результатов представляет собой оценку достижения обучающимся планируемых результатов по отдельным предметам.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Формирование этих результатов обеспечивается за счёт основных компонентов образовательного процесса – учебных предметов.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Основным объектом оценки предметных результатов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(познавательных, регулятивных, коммуникативных) действий.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Система оценки предусматривает уровневый подход к содержанию оценки и инструментарию для оценки достижения планируемых результатов, а также к представлению и интерпретации результатов измерений.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Одним из проявлений уровневого подхода является оценка индивидуальных образовательных достижений на основе «метода сложения», при котором фиксируется достижение уровня, необходимого для успешного продолжения образования и реально достигаемого большинством учащихся, и его превышение, что позволяет выстраивать индивидуальные траектории движения с учётом зоны ближайшего развития, формировать положительную учебную и социальную мотивацию.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Система оценки предметных результатов освоения учебных программ с учётом уровневого подхода предполагает выделение базового уровня достижений как точки отсчёта при построении всей системы оценки и организации индивидуальной работы </w:t>
      </w:r>
      <w:proofErr w:type="gramStart"/>
      <w:r w:rsidRPr="00867B68">
        <w:rPr>
          <w:rFonts w:ascii="Times New Roman" w:hAnsi="Times New Roman"/>
          <w:sz w:val="24"/>
          <w:szCs w:val="24"/>
        </w:rPr>
        <w:t>с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обучающимися.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Реальные достижения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могут соответствовать базовому уровню, а могут отличаться от него как в сторону превышения, так и в сторону </w:t>
      </w:r>
      <w:proofErr w:type="spellStart"/>
      <w:r w:rsidRPr="00867B68">
        <w:rPr>
          <w:rFonts w:ascii="Times New Roman" w:hAnsi="Times New Roman"/>
          <w:sz w:val="24"/>
          <w:szCs w:val="24"/>
        </w:rPr>
        <w:t>недостижения</w:t>
      </w:r>
      <w:proofErr w:type="spellEnd"/>
      <w:r w:rsidRPr="00867B68">
        <w:rPr>
          <w:rFonts w:ascii="Times New Roman" w:hAnsi="Times New Roman"/>
          <w:sz w:val="24"/>
          <w:szCs w:val="24"/>
        </w:rPr>
        <w:t>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В школе используется 5-балльная шкала оценивания предметных и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образовательных результатов, а при оценке выполнения внеклассных работ и проектной деятельности другие шкалы, отдельно оговариваемые в соответствующих локальных актах.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Для описания подготовки учащихся, уровень достижений которых ниже базового, выделяется пониженный и низкий уровень достижений, оценка «неудовлетворительно» (отметка «2»).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B68">
        <w:rPr>
          <w:rFonts w:ascii="Times New Roman" w:hAnsi="Times New Roman"/>
          <w:sz w:val="24"/>
          <w:szCs w:val="24"/>
        </w:rPr>
        <w:lastRenderedPageBreak/>
        <w:t>Недостижение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базового уровня (пониженный и низкий уровни достижений) фиксируется в зависимости от объёма и уровня освоенного и неосвоенного содержания предмета.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Пониженный уровень достижений свидетельствует об отсутствии систематической базовой подготовки, о том, что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не освоено даже и половины планируемых результатов, которые осваивает большинство обучающихся, о том, что имеются значительные пробелы в знаниях, дальнейшее обучение затруднено. При этом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может выполнять отдельные задания повышенного уровня. Данная группа обучающихся требует специальной диагностики затруднений в обучении, пробелов в системе знаний и оказания целенаправленной помощи в достижении базового уровня.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Низкий уровень освоения планируемых результатов свидетельствует о наличии только отдельных фрагментарных знаний по предмету, дальнейшее обучение практически невозможно.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Обучающимся, которые демонстрируют низкий уровень достижений, требуется специальная помощь не только по учебному предмету, но и по формированию мотивации к обучению, развитию интереса к изучаемой предметной области, пониманию значимости предмета для жизни и др. Только наличие положительной мотивации может стать основой ликвидации пробелов в обучении для данной группы обучающихся.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Обязательными предметами, выносимыми на государственную итоговую аттестацию в формате ЕГЭ, являются русский язык и математика. Другие предметы в формате ЕГЭ сдаются обучающимися по желанию.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</w:pPr>
    </w:p>
    <w:p w:rsidR="00FD1B0F" w:rsidRDefault="00FD1B0F">
      <w:bookmarkStart w:id="1" w:name="_GoBack"/>
      <w:bookmarkEnd w:id="1"/>
    </w:p>
    <w:sectPr w:rsidR="00FD1B0F" w:rsidSect="00AD1390">
      <w:pgSz w:w="11906" w:h="16838"/>
      <w:pgMar w:top="851" w:right="850" w:bottom="1134" w:left="1701" w:header="708" w:footer="708" w:gutter="0"/>
      <w:pgBorders w:display="firstPage"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3127"/>
    <w:multiLevelType w:val="hybridMultilevel"/>
    <w:tmpl w:val="6658AFD6"/>
    <w:lvl w:ilvl="0" w:tplc="EF785B6A">
      <w:start w:val="1"/>
      <w:numFmt w:val="decimal"/>
      <w:lvlText w:val="%1)"/>
      <w:lvlJc w:val="left"/>
      <w:pPr>
        <w:ind w:left="8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1">
    <w:nsid w:val="16310792"/>
    <w:multiLevelType w:val="hybridMultilevel"/>
    <w:tmpl w:val="7BEEF522"/>
    <w:lvl w:ilvl="0" w:tplc="BCB87798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83550F3"/>
    <w:multiLevelType w:val="hybridMultilevel"/>
    <w:tmpl w:val="6464A960"/>
    <w:lvl w:ilvl="0" w:tplc="7AD6F8FC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7B17"/>
    <w:rsid w:val="000E46E6"/>
    <w:rsid w:val="000F59CE"/>
    <w:rsid w:val="0011781B"/>
    <w:rsid w:val="001876B5"/>
    <w:rsid w:val="00294B18"/>
    <w:rsid w:val="002F732F"/>
    <w:rsid w:val="003627EC"/>
    <w:rsid w:val="00405A78"/>
    <w:rsid w:val="00440BED"/>
    <w:rsid w:val="005020A8"/>
    <w:rsid w:val="006459A9"/>
    <w:rsid w:val="00697B17"/>
    <w:rsid w:val="0077706F"/>
    <w:rsid w:val="00867B68"/>
    <w:rsid w:val="00AB00D5"/>
    <w:rsid w:val="00AD1390"/>
    <w:rsid w:val="00AE4AF0"/>
    <w:rsid w:val="00B82DAB"/>
    <w:rsid w:val="00C16BC7"/>
    <w:rsid w:val="00D876DA"/>
    <w:rsid w:val="00DD20EB"/>
    <w:rsid w:val="00EB56AA"/>
    <w:rsid w:val="00F3332A"/>
    <w:rsid w:val="00FC27F3"/>
    <w:rsid w:val="00FD1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B1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97B1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F7D4E-FB5A-43AA-8AE7-312190A5B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28</Pages>
  <Words>9264</Words>
  <Characters>75487</Characters>
  <Application>Microsoft Office Word</Application>
  <DocSecurity>0</DocSecurity>
  <Lines>629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T600</cp:lastModifiedBy>
  <cp:revision>6</cp:revision>
  <cp:lastPrinted>2018-09-19T07:33:00Z</cp:lastPrinted>
  <dcterms:created xsi:type="dcterms:W3CDTF">2016-11-14T13:05:00Z</dcterms:created>
  <dcterms:modified xsi:type="dcterms:W3CDTF">2018-09-19T07:34:00Z</dcterms:modified>
</cp:coreProperties>
</file>